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37C37A9" w:rsidR="00B95D55" w:rsidRDefault="001103E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EBE224E">
                <wp:simplePos x="0" y="0"/>
                <wp:positionH relativeFrom="page">
                  <wp:posOffset>4794637</wp:posOffset>
                </wp:positionH>
                <wp:positionV relativeFrom="page">
                  <wp:posOffset>2266122</wp:posOffset>
                </wp:positionV>
                <wp:extent cx="2385391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F3F271C" w:rsidR="002842CA" w:rsidRPr="00482A25" w:rsidRDefault="001103E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103E0">
                              <w:rPr>
                                <w:szCs w:val="28"/>
                                <w:lang w:val="ru-RU"/>
                              </w:rPr>
                              <w:t>СЭД-2023-299-01-01-05.С-479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178.45pt;width:187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W5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0XwW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" filled="f" stroked="f">
                <v:textbox inset="0,0,0,0">
                  <w:txbxContent>
                    <w:p w14:paraId="4289A44E" w14:textId="0F3F271C" w:rsidR="002842CA" w:rsidRPr="00482A25" w:rsidRDefault="001103E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103E0">
                        <w:rPr>
                          <w:szCs w:val="28"/>
                          <w:lang w:val="ru-RU"/>
                        </w:rPr>
                        <w:t>СЭД-2023-299-01-01-05.С-479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F7008C4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9589" cy="1327868"/>
                <wp:effectExtent l="0" t="0" r="6985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132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E000" w14:textId="77777777" w:rsidR="002113E8" w:rsidRDefault="004725C2" w:rsidP="002113E8">
                            <w:pPr>
                              <w:pStyle w:val="a5"/>
                              <w:spacing w:after="0"/>
                            </w:pPr>
                            <w:r>
                              <w:t>Об утверждении П</w:t>
                            </w:r>
                            <w:r w:rsidR="00FD1D6A" w:rsidRPr="00FD1D6A">
                              <w:t xml:space="preserve">еречня земельных участков, расположенных на территории Пермского муниципального округа Пермского края, предназначенных </w:t>
                            </w:r>
                          </w:p>
                          <w:p w14:paraId="1307AF0B" w14:textId="13A94C93" w:rsidR="002842CA" w:rsidRDefault="00FD1D6A" w:rsidP="00FD1D6A">
                            <w:pPr>
                              <w:pStyle w:val="a5"/>
                            </w:pPr>
                            <w:r w:rsidRPr="00FD1D6A">
                              <w:t>для бесплатного предоставления многодетным семьям</w:t>
                            </w:r>
                          </w:p>
                          <w:p w14:paraId="5FBE41A4" w14:textId="77777777" w:rsidR="00FD1D6A" w:rsidRPr="00FD1D6A" w:rsidRDefault="00FD1D6A" w:rsidP="00FD1D6A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1pt;height:104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1R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" filled="f" stroked="f">
                <v:textbox inset="0,0,0,0">
                  <w:txbxContent>
                    <w:p w14:paraId="4C87E000" w14:textId="77777777" w:rsidR="002113E8" w:rsidRDefault="004725C2" w:rsidP="002113E8">
                      <w:pPr>
                        <w:pStyle w:val="a5"/>
                        <w:spacing w:after="0"/>
                      </w:pPr>
                      <w:r>
                        <w:t>Об утверждении П</w:t>
                      </w:r>
                      <w:r w:rsidR="00FD1D6A" w:rsidRPr="00FD1D6A">
                        <w:t xml:space="preserve">еречня земельных участков, расположенных на территории Пермского муниципального округа Пермского края, предназначенных </w:t>
                      </w:r>
                    </w:p>
                    <w:p w14:paraId="1307AF0B" w14:textId="13A94C93" w:rsidR="002842CA" w:rsidRDefault="00FD1D6A" w:rsidP="00FD1D6A">
                      <w:pPr>
                        <w:pStyle w:val="a5"/>
                      </w:pPr>
                      <w:r w:rsidRPr="00FD1D6A">
                        <w:t>для бесплатного предоставления многодетным семьям</w:t>
                      </w:r>
                    </w:p>
                    <w:p w14:paraId="5FBE41A4" w14:textId="77777777" w:rsidR="00FD1D6A" w:rsidRPr="00FD1D6A" w:rsidRDefault="00FD1D6A" w:rsidP="00FD1D6A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F36B8DE" w:rsidR="002842CA" w:rsidRPr="00482A25" w:rsidRDefault="001103E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F36B8DE" w:rsidR="002842CA" w:rsidRPr="00482A25" w:rsidRDefault="001103E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5FF90" w14:textId="77777777" w:rsidR="00B95D55" w:rsidRPr="00B95D55" w:rsidRDefault="00B95D55" w:rsidP="00B95D55"/>
    <w:p w14:paraId="7B731B1F" w14:textId="77777777" w:rsidR="00B95D55" w:rsidRPr="00B95D55" w:rsidRDefault="00B95D55" w:rsidP="00B95D55"/>
    <w:p w14:paraId="1444E567" w14:textId="77777777" w:rsidR="00B95D55" w:rsidRPr="00B95D55" w:rsidRDefault="00B95D55" w:rsidP="009D4A39">
      <w:pPr>
        <w:spacing w:line="480" w:lineRule="exact"/>
      </w:pPr>
    </w:p>
    <w:p w14:paraId="0AF5B67A" w14:textId="50250524" w:rsidR="00B95D55" w:rsidRPr="0069106A" w:rsidRDefault="00B95D55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 xml:space="preserve">В соответствии с </w:t>
      </w:r>
      <w:r w:rsidR="00431076" w:rsidRPr="00431076">
        <w:rPr>
          <w:sz w:val="28"/>
          <w:szCs w:val="28"/>
        </w:rPr>
        <w:t>пункт</w:t>
      </w:r>
      <w:r w:rsidR="00431076">
        <w:rPr>
          <w:sz w:val="28"/>
          <w:szCs w:val="28"/>
        </w:rPr>
        <w:t>ом</w:t>
      </w:r>
      <w:r w:rsidR="00431076" w:rsidRPr="00431076">
        <w:rPr>
          <w:sz w:val="28"/>
          <w:szCs w:val="28"/>
        </w:rPr>
        <w:t xml:space="preserve"> 3 части 1 стать</w:t>
      </w:r>
      <w:r w:rsidR="009D4A39">
        <w:rPr>
          <w:sz w:val="28"/>
          <w:szCs w:val="28"/>
        </w:rPr>
        <w:t>и</w:t>
      </w:r>
      <w:r w:rsidR="00431076" w:rsidRPr="00431076">
        <w:rPr>
          <w:sz w:val="28"/>
          <w:szCs w:val="28"/>
        </w:rPr>
        <w:t xml:space="preserve"> 16 Федерального закона от</w:t>
      </w:r>
      <w:r w:rsidR="009D4A39">
        <w:rPr>
          <w:sz w:val="28"/>
          <w:szCs w:val="28"/>
        </w:rPr>
        <w:t> </w:t>
      </w:r>
      <w:r w:rsidR="00431076" w:rsidRPr="00431076">
        <w:rPr>
          <w:sz w:val="28"/>
          <w:szCs w:val="28"/>
        </w:rPr>
        <w:t>06</w:t>
      </w:r>
      <w:r w:rsidR="009D4A39">
        <w:rPr>
          <w:sz w:val="28"/>
          <w:szCs w:val="28"/>
        </w:rPr>
        <w:t> </w:t>
      </w:r>
      <w:r w:rsidR="00431076" w:rsidRPr="00431076"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431076">
        <w:rPr>
          <w:sz w:val="28"/>
          <w:szCs w:val="28"/>
        </w:rPr>
        <w:t xml:space="preserve">, </w:t>
      </w:r>
      <w:r w:rsidRPr="0069106A">
        <w:rPr>
          <w:sz w:val="28"/>
          <w:szCs w:val="28"/>
        </w:rPr>
        <w:t>Законом Пермского края от</w:t>
      </w:r>
      <w:r w:rsidR="009D4A39">
        <w:rPr>
          <w:sz w:val="28"/>
          <w:szCs w:val="28"/>
        </w:rPr>
        <w:t> </w:t>
      </w:r>
      <w:r w:rsidRPr="0069106A">
        <w:rPr>
          <w:sz w:val="28"/>
          <w:szCs w:val="28"/>
        </w:rPr>
        <w:t>01</w:t>
      </w:r>
      <w:r w:rsidR="009D4A39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декабря 2011 г. № 871-ПК «О бесплатном предоставлении земельных участков многодетным семьям в Пермском крае», </w:t>
      </w:r>
      <w:r w:rsidR="00B17C80">
        <w:rPr>
          <w:sz w:val="28"/>
          <w:szCs w:val="28"/>
        </w:rPr>
        <w:t xml:space="preserve">решением </w:t>
      </w:r>
      <w:r w:rsidR="00E94EB5">
        <w:rPr>
          <w:sz w:val="28"/>
          <w:szCs w:val="28"/>
        </w:rPr>
        <w:t>Думы Пермского муниципального округа Пермского края</w:t>
      </w:r>
      <w:r w:rsidR="00B17C80">
        <w:rPr>
          <w:sz w:val="28"/>
          <w:szCs w:val="28"/>
        </w:rPr>
        <w:t xml:space="preserve"> от 2</w:t>
      </w:r>
      <w:r w:rsidR="00E94EB5">
        <w:rPr>
          <w:sz w:val="28"/>
          <w:szCs w:val="28"/>
        </w:rPr>
        <w:t>7</w:t>
      </w:r>
      <w:r w:rsidR="00B17C80">
        <w:rPr>
          <w:sz w:val="28"/>
          <w:szCs w:val="28"/>
        </w:rPr>
        <w:t xml:space="preserve"> а</w:t>
      </w:r>
      <w:r w:rsidR="00E94EB5">
        <w:rPr>
          <w:sz w:val="28"/>
          <w:szCs w:val="28"/>
        </w:rPr>
        <w:t>преля</w:t>
      </w:r>
      <w:r w:rsidR="00B17C80">
        <w:rPr>
          <w:sz w:val="28"/>
          <w:szCs w:val="28"/>
        </w:rPr>
        <w:t xml:space="preserve"> 202</w:t>
      </w:r>
      <w:r w:rsidR="00E94EB5">
        <w:rPr>
          <w:sz w:val="28"/>
          <w:szCs w:val="28"/>
        </w:rPr>
        <w:t>3</w:t>
      </w:r>
      <w:r w:rsidR="00B17C80">
        <w:rPr>
          <w:sz w:val="28"/>
          <w:szCs w:val="28"/>
        </w:rPr>
        <w:t xml:space="preserve"> г. № </w:t>
      </w:r>
      <w:r w:rsidR="00E94EB5">
        <w:rPr>
          <w:sz w:val="28"/>
          <w:szCs w:val="28"/>
        </w:rPr>
        <w:t>156</w:t>
      </w:r>
      <w:r w:rsidR="00B17C80">
        <w:rPr>
          <w:sz w:val="28"/>
          <w:szCs w:val="28"/>
        </w:rPr>
        <w:t xml:space="preserve"> «Об</w:t>
      </w:r>
      <w:r w:rsidR="009D4A39">
        <w:rPr>
          <w:sz w:val="28"/>
          <w:szCs w:val="28"/>
        </w:rPr>
        <w:t>   </w:t>
      </w:r>
      <w:r w:rsidR="00B17C80">
        <w:rPr>
          <w:sz w:val="28"/>
          <w:szCs w:val="28"/>
        </w:rPr>
        <w:t xml:space="preserve">установлении размеров земельных участков, предоставляемых многодетным семьям </w:t>
      </w:r>
      <w:r w:rsidR="00E94EB5">
        <w:rPr>
          <w:sz w:val="28"/>
          <w:szCs w:val="28"/>
        </w:rPr>
        <w:t>в собственность бесплатно на территории</w:t>
      </w:r>
      <w:r w:rsidR="00B17C80">
        <w:rPr>
          <w:sz w:val="28"/>
          <w:szCs w:val="28"/>
        </w:rPr>
        <w:t xml:space="preserve"> Пермско</w:t>
      </w:r>
      <w:r w:rsidR="00E94EB5">
        <w:rPr>
          <w:sz w:val="28"/>
          <w:szCs w:val="28"/>
        </w:rPr>
        <w:t>го</w:t>
      </w:r>
      <w:r w:rsidR="00B17C80">
        <w:rPr>
          <w:sz w:val="28"/>
          <w:szCs w:val="28"/>
        </w:rPr>
        <w:t xml:space="preserve"> муниципально</w:t>
      </w:r>
      <w:r w:rsidR="00E94EB5">
        <w:rPr>
          <w:sz w:val="28"/>
          <w:szCs w:val="28"/>
        </w:rPr>
        <w:t>го</w:t>
      </w:r>
      <w:r w:rsidR="00B17C80">
        <w:rPr>
          <w:sz w:val="28"/>
          <w:szCs w:val="28"/>
        </w:rPr>
        <w:t xml:space="preserve"> </w:t>
      </w:r>
      <w:r w:rsidR="00E94EB5">
        <w:rPr>
          <w:sz w:val="28"/>
          <w:szCs w:val="28"/>
        </w:rPr>
        <w:t>округа Пермского края</w:t>
      </w:r>
      <w:r w:rsidR="00B17C80">
        <w:rPr>
          <w:sz w:val="28"/>
          <w:szCs w:val="28"/>
        </w:rPr>
        <w:t>»,</w:t>
      </w:r>
      <w:r w:rsidR="00E94EB5">
        <w:rPr>
          <w:sz w:val="28"/>
          <w:szCs w:val="28"/>
        </w:rPr>
        <w:t xml:space="preserve"> пунктом 2.6 раздела 2 Порядка формирования перечня земельных участков,</w:t>
      </w:r>
      <w:r w:rsidR="004725C2">
        <w:rPr>
          <w:sz w:val="28"/>
          <w:szCs w:val="28"/>
        </w:rPr>
        <w:t xml:space="preserve"> </w:t>
      </w:r>
      <w:r w:rsidR="00E94EB5" w:rsidRPr="0069106A">
        <w:rPr>
          <w:sz w:val="28"/>
          <w:szCs w:val="28"/>
        </w:rPr>
        <w:t>расположенных на территории Пермского муниципального округа Пермского края, предназначенных для</w:t>
      </w:r>
      <w:r w:rsidR="009D4A39">
        <w:rPr>
          <w:sz w:val="28"/>
          <w:szCs w:val="28"/>
        </w:rPr>
        <w:t>   </w:t>
      </w:r>
      <w:r w:rsidR="00E94EB5" w:rsidRPr="0069106A">
        <w:rPr>
          <w:sz w:val="28"/>
          <w:szCs w:val="28"/>
        </w:rPr>
        <w:t>бесплатного предоставления многодетным семьям</w:t>
      </w:r>
      <w:r w:rsidR="00E94EB5">
        <w:rPr>
          <w:sz w:val="28"/>
          <w:szCs w:val="28"/>
        </w:rPr>
        <w:t xml:space="preserve">, утвержденного </w:t>
      </w:r>
      <w:r w:rsidR="004725C2">
        <w:rPr>
          <w:sz w:val="28"/>
          <w:szCs w:val="28"/>
        </w:rPr>
        <w:t>п</w:t>
      </w:r>
      <w:r w:rsidRPr="0069106A">
        <w:rPr>
          <w:sz w:val="28"/>
          <w:szCs w:val="28"/>
        </w:rPr>
        <w:t xml:space="preserve">остановлением администрации Пермского муниципального округа Пермского края от 29 марта 2023 г. </w:t>
      </w:r>
      <w:r w:rsidR="00E94EB5">
        <w:rPr>
          <w:sz w:val="28"/>
          <w:szCs w:val="28"/>
        </w:rPr>
        <w:t>№ СЭД-2023-299-01-01-05.С-184,</w:t>
      </w:r>
      <w:r w:rsidR="009D4A39">
        <w:rPr>
          <w:sz w:val="28"/>
          <w:szCs w:val="28"/>
        </w:rPr>
        <w:t xml:space="preserve"> </w:t>
      </w:r>
      <w:r w:rsidR="00E94EB5">
        <w:rPr>
          <w:sz w:val="28"/>
          <w:szCs w:val="28"/>
        </w:rPr>
        <w:t>пунктом 3 части 1 статьи 5, пункто</w:t>
      </w:r>
      <w:r w:rsidR="002113E8">
        <w:rPr>
          <w:sz w:val="28"/>
          <w:szCs w:val="28"/>
        </w:rPr>
        <w:t>м</w:t>
      </w:r>
      <w:r w:rsidR="00E94EB5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</w:p>
    <w:p w14:paraId="2F2FFCC3" w14:textId="5E4872A1" w:rsidR="00B95D55" w:rsidRDefault="00B95D55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7296B9FF" w14:textId="23D4AFE3" w:rsidR="00FD1D6A" w:rsidRPr="0069106A" w:rsidRDefault="00FD1D6A" w:rsidP="008C4E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A39">
        <w:rPr>
          <w:sz w:val="28"/>
          <w:szCs w:val="28"/>
        </w:rPr>
        <w:t>  </w:t>
      </w:r>
      <w:r w:rsidRPr="00FD1D6A">
        <w:rPr>
          <w:sz w:val="28"/>
          <w:szCs w:val="28"/>
        </w:rPr>
        <w:t xml:space="preserve">Утвердить </w:t>
      </w:r>
      <w:r w:rsidR="002113E8">
        <w:rPr>
          <w:sz w:val="28"/>
          <w:szCs w:val="28"/>
        </w:rPr>
        <w:t xml:space="preserve">прилагаемый </w:t>
      </w:r>
      <w:r w:rsidR="009D4A39">
        <w:rPr>
          <w:sz w:val="28"/>
          <w:szCs w:val="28"/>
        </w:rPr>
        <w:t>П</w:t>
      </w:r>
      <w:r w:rsidRPr="00FD1D6A">
        <w:rPr>
          <w:sz w:val="28"/>
          <w:szCs w:val="28"/>
        </w:rPr>
        <w:t>еречень земельных участков, расположенных на территории Пермского муниципального округа Пермского края, предназначенных для бесплатного предоставления многодетным семьям.</w:t>
      </w:r>
    </w:p>
    <w:p w14:paraId="63071428" w14:textId="49EDE8F9" w:rsidR="0069504C" w:rsidRDefault="00FD1D6A" w:rsidP="00FD1D6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D55" w:rsidRPr="0069106A">
        <w:rPr>
          <w:sz w:val="28"/>
          <w:szCs w:val="28"/>
        </w:rPr>
        <w:t>.</w:t>
      </w:r>
      <w:r w:rsidR="009D4A39">
        <w:rPr>
          <w:sz w:val="28"/>
          <w:szCs w:val="28"/>
        </w:rPr>
        <w:t>  </w:t>
      </w:r>
      <w:r w:rsidRPr="00FD1D6A">
        <w:rPr>
          <w:sz w:val="28"/>
          <w:szCs w:val="28"/>
        </w:rPr>
        <w:t>Признать утратившим силу</w:t>
      </w:r>
      <w:r w:rsidR="009B6812">
        <w:rPr>
          <w:sz w:val="28"/>
          <w:szCs w:val="28"/>
        </w:rPr>
        <w:t xml:space="preserve"> постановление администрации Пермского муниципального округа Пермского края от </w:t>
      </w:r>
      <w:r w:rsidR="009B6812" w:rsidRPr="009B6812">
        <w:rPr>
          <w:sz w:val="28"/>
          <w:szCs w:val="28"/>
        </w:rPr>
        <w:t xml:space="preserve">17 апреля 2023 г. № СЭД-2023-299-01-01-05.С-255 «Об утверждении перечня земельных участков, расположенных </w:t>
      </w:r>
      <w:r w:rsidR="009B6812" w:rsidRPr="009B6812">
        <w:rPr>
          <w:sz w:val="28"/>
          <w:szCs w:val="28"/>
        </w:rPr>
        <w:lastRenderedPageBreak/>
        <w:t>на территории Пермского муниципального округа Пермского края, предназначенных для бесплатного предоставления многодетным семьям»</w:t>
      </w:r>
      <w:r>
        <w:rPr>
          <w:sz w:val="28"/>
          <w:szCs w:val="28"/>
        </w:rPr>
        <w:t>.</w:t>
      </w:r>
      <w:r w:rsidR="00B95D55" w:rsidRPr="0069106A">
        <w:rPr>
          <w:sz w:val="28"/>
          <w:szCs w:val="28"/>
        </w:rPr>
        <w:t xml:space="preserve"> </w:t>
      </w:r>
    </w:p>
    <w:p w14:paraId="3EEE239C" w14:textId="2C91D9FB" w:rsidR="0069106A" w:rsidRPr="0069106A" w:rsidRDefault="0069106A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3.</w:t>
      </w:r>
      <w:r w:rsidR="009D4A39">
        <w:rPr>
          <w:sz w:val="28"/>
          <w:szCs w:val="28"/>
        </w:rPr>
        <w:t>  </w:t>
      </w:r>
      <w:r w:rsidRPr="0069106A">
        <w:rPr>
          <w:sz w:val="28"/>
          <w:szCs w:val="28"/>
        </w:rPr>
        <w:t>Опубликовать настоящее постановление в газете «Н</w:t>
      </w:r>
      <w:r w:rsidR="00AA7494">
        <w:rPr>
          <w:sz w:val="28"/>
          <w:szCs w:val="28"/>
        </w:rPr>
        <w:t>ИВА</w:t>
      </w:r>
      <w:r w:rsidRPr="0069106A">
        <w:rPr>
          <w:sz w:val="28"/>
          <w:szCs w:val="28"/>
        </w:rPr>
        <w:t>» и</w:t>
      </w:r>
      <w:r w:rsidR="00804FF7">
        <w:rPr>
          <w:sz w:val="28"/>
          <w:szCs w:val="28"/>
        </w:rPr>
        <w:t>   </w:t>
      </w:r>
      <w:r w:rsidRPr="0069106A">
        <w:rPr>
          <w:sz w:val="28"/>
          <w:szCs w:val="28"/>
        </w:rPr>
        <w:t>разместить на официальном сайте Пермского муниципального округа в</w:t>
      </w:r>
      <w:r w:rsidR="00804FF7">
        <w:rPr>
          <w:sz w:val="28"/>
          <w:szCs w:val="28"/>
        </w:rPr>
        <w:t> </w:t>
      </w:r>
      <w:r w:rsidRPr="0069106A">
        <w:rPr>
          <w:sz w:val="28"/>
          <w:szCs w:val="28"/>
        </w:rPr>
        <w:t>информационно-телекоммуникационной сети Интернет (www.permraion.ru).</w:t>
      </w:r>
    </w:p>
    <w:p w14:paraId="3545D2D4" w14:textId="309031C7" w:rsidR="0069106A" w:rsidRPr="0069106A" w:rsidRDefault="0069106A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4.</w:t>
      </w:r>
      <w:r w:rsidR="009D4A39">
        <w:rPr>
          <w:sz w:val="28"/>
          <w:szCs w:val="28"/>
        </w:rPr>
        <w:t>  </w:t>
      </w:r>
      <w:r w:rsidRPr="0069106A">
        <w:rPr>
          <w:sz w:val="28"/>
          <w:szCs w:val="28"/>
        </w:rPr>
        <w:t xml:space="preserve">Настоящее </w:t>
      </w:r>
      <w:r w:rsidR="00FD1D6A">
        <w:rPr>
          <w:sz w:val="28"/>
          <w:szCs w:val="28"/>
        </w:rPr>
        <w:t>постановление</w:t>
      </w:r>
      <w:r w:rsidRPr="0069106A"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60AF93F0" w14:textId="4E76F9F5" w:rsidR="0069106A" w:rsidRPr="0069106A" w:rsidRDefault="0069106A" w:rsidP="009D4A39">
      <w:pPr>
        <w:spacing w:line="360" w:lineRule="exact"/>
        <w:ind w:firstLine="720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5. </w:t>
      </w:r>
      <w:r w:rsidR="009D4A39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Контроль </w:t>
      </w:r>
      <w:r w:rsidR="00804FF7">
        <w:rPr>
          <w:sz w:val="28"/>
          <w:szCs w:val="28"/>
        </w:rPr>
        <w:t xml:space="preserve">за </w:t>
      </w:r>
      <w:r w:rsidRPr="0069106A">
        <w:rPr>
          <w:sz w:val="28"/>
          <w:szCs w:val="28"/>
        </w:rPr>
        <w:t>исполнени</w:t>
      </w:r>
      <w:r w:rsidR="00804FF7">
        <w:rPr>
          <w:sz w:val="28"/>
          <w:szCs w:val="28"/>
        </w:rPr>
        <w:t>ем</w:t>
      </w:r>
      <w:r w:rsidRPr="0069106A">
        <w:rPr>
          <w:sz w:val="28"/>
          <w:szCs w:val="28"/>
        </w:rPr>
        <w:t xml:space="preserve"> настоящего постановления возложить на</w:t>
      </w:r>
      <w:r w:rsidR="00804FF7">
        <w:rPr>
          <w:sz w:val="28"/>
          <w:szCs w:val="28"/>
        </w:rPr>
        <w:t>   </w:t>
      </w:r>
      <w:r w:rsidRPr="0069106A">
        <w:rPr>
          <w:sz w:val="28"/>
          <w:szCs w:val="28"/>
        </w:rPr>
        <w:t>заместителя главы администрации Пермского муниципального округа Пермского края Гладких Т.Н.</w:t>
      </w:r>
    </w:p>
    <w:p w14:paraId="13A147F8" w14:textId="777EFAF0" w:rsidR="0069106A" w:rsidRPr="00C32C29" w:rsidRDefault="0069106A" w:rsidP="009D4A39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Pr="00C32C29">
        <w:rPr>
          <w:sz w:val="28"/>
          <w:szCs w:val="28"/>
        </w:rPr>
        <w:t xml:space="preserve">                                 </w:t>
      </w:r>
      <w:r w:rsidR="009D4A39">
        <w:rPr>
          <w:sz w:val="28"/>
          <w:szCs w:val="28"/>
        </w:rPr>
        <w:t xml:space="preserve">      </w:t>
      </w:r>
      <w:r w:rsidRPr="00C32C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C32C29">
        <w:rPr>
          <w:sz w:val="28"/>
          <w:szCs w:val="28"/>
        </w:rPr>
        <w:t xml:space="preserve"> В.Ю. Цветов</w:t>
      </w:r>
    </w:p>
    <w:p w14:paraId="2D52BD40" w14:textId="77777777" w:rsidR="0069106A" w:rsidRPr="00C32C29" w:rsidRDefault="0069106A" w:rsidP="008C4E30">
      <w:pPr>
        <w:spacing w:line="360" w:lineRule="exact"/>
        <w:ind w:firstLine="720"/>
        <w:rPr>
          <w:sz w:val="28"/>
          <w:szCs w:val="28"/>
        </w:rPr>
      </w:pPr>
    </w:p>
    <w:p w14:paraId="6A60116B" w14:textId="3A2BB872" w:rsidR="0069106A" w:rsidRDefault="006910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D87065" w14:textId="77777777" w:rsidR="0069106A" w:rsidRDefault="0069106A" w:rsidP="0069106A">
      <w:pPr>
        <w:ind w:firstLine="708"/>
        <w:jc w:val="both"/>
        <w:rPr>
          <w:sz w:val="28"/>
          <w:szCs w:val="28"/>
        </w:rPr>
        <w:sectPr w:rsidR="0069106A" w:rsidSect="009D4A39">
          <w:headerReference w:type="even" r:id="rId9"/>
          <w:headerReference w:type="default" r:id="rId10"/>
          <w:headerReference w:type="firs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296C894" w14:textId="123CC514" w:rsidR="0069106A" w:rsidRPr="0029348E" w:rsidRDefault="00804FF7" w:rsidP="00B23E0E">
      <w:pPr>
        <w:spacing w:line="240" w:lineRule="exact"/>
        <w:ind w:left="9923" w:right="-2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69106A">
        <w:rPr>
          <w:sz w:val="28"/>
          <w:szCs w:val="28"/>
        </w:rPr>
        <w:t xml:space="preserve"> </w:t>
      </w:r>
    </w:p>
    <w:p w14:paraId="6D997FCC" w14:textId="725614D1" w:rsidR="0069106A" w:rsidRPr="0029348E" w:rsidRDefault="0069106A" w:rsidP="00B23E0E">
      <w:pPr>
        <w:spacing w:line="240" w:lineRule="exact"/>
        <w:ind w:left="9923" w:right="-28"/>
        <w:rPr>
          <w:sz w:val="28"/>
          <w:szCs w:val="28"/>
          <w:lang w:val="x-none" w:eastAsia="x-none"/>
        </w:rPr>
      </w:pPr>
      <w:r w:rsidRPr="0029348E">
        <w:rPr>
          <w:sz w:val="28"/>
          <w:szCs w:val="28"/>
          <w:lang w:val="x-none" w:eastAsia="x-none"/>
        </w:rPr>
        <w:t>постановлени</w:t>
      </w:r>
      <w:r w:rsidR="00804FF7">
        <w:rPr>
          <w:sz w:val="28"/>
          <w:szCs w:val="28"/>
          <w:lang w:eastAsia="x-none"/>
        </w:rPr>
        <w:t>ем</w:t>
      </w:r>
      <w:r w:rsidRPr="0029348E">
        <w:rPr>
          <w:sz w:val="28"/>
          <w:szCs w:val="28"/>
          <w:lang w:val="x-none" w:eastAsia="x-none"/>
        </w:rPr>
        <w:t xml:space="preserve"> администрации</w:t>
      </w:r>
    </w:p>
    <w:p w14:paraId="34C8B17E" w14:textId="77777777" w:rsidR="0069106A" w:rsidRDefault="0069106A" w:rsidP="00B23E0E">
      <w:pPr>
        <w:spacing w:line="240" w:lineRule="exact"/>
        <w:ind w:left="9923" w:right="-28"/>
        <w:rPr>
          <w:sz w:val="28"/>
          <w:szCs w:val="28"/>
          <w:lang w:val="x-none" w:eastAsia="x-none"/>
        </w:rPr>
      </w:pPr>
      <w:r w:rsidRPr="0029348E">
        <w:rPr>
          <w:sz w:val="28"/>
          <w:szCs w:val="28"/>
          <w:lang w:eastAsia="x-none"/>
        </w:rPr>
        <w:t>Пермского муниципального округа</w:t>
      </w:r>
      <w:r w:rsidRPr="0029348E">
        <w:rPr>
          <w:sz w:val="28"/>
          <w:szCs w:val="28"/>
          <w:lang w:val="x-none" w:eastAsia="x-none"/>
        </w:rPr>
        <w:t xml:space="preserve"> </w:t>
      </w:r>
    </w:p>
    <w:p w14:paraId="124E0D43" w14:textId="77777777" w:rsidR="0069106A" w:rsidRPr="006D2559" w:rsidRDefault="0069106A" w:rsidP="00B23E0E">
      <w:pPr>
        <w:spacing w:line="240" w:lineRule="exact"/>
        <w:ind w:left="9923" w:right="-2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Пермского края</w:t>
      </w:r>
    </w:p>
    <w:p w14:paraId="575F78B0" w14:textId="2DBC8B06" w:rsidR="0069106A" w:rsidRPr="00A949C4" w:rsidRDefault="0069106A" w:rsidP="00B23E0E">
      <w:pPr>
        <w:spacing w:line="240" w:lineRule="exact"/>
        <w:ind w:left="9923" w:right="-2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1103E0">
        <w:rPr>
          <w:sz w:val="28"/>
          <w:szCs w:val="28"/>
          <w:lang w:eastAsia="x-none"/>
        </w:rPr>
        <w:t>22.06.2023</w:t>
      </w:r>
      <w:r w:rsidR="00804FF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№  </w:t>
      </w:r>
      <w:r w:rsidR="001103E0" w:rsidRPr="001103E0">
        <w:rPr>
          <w:sz w:val="28"/>
          <w:szCs w:val="28"/>
          <w:lang w:eastAsia="x-none"/>
        </w:rPr>
        <w:t>СЭД-2023-299-01-01-05.С-479</w:t>
      </w:r>
      <w:bookmarkStart w:id="0" w:name="_GoBack"/>
      <w:bookmarkEnd w:id="0"/>
      <w:r>
        <w:rPr>
          <w:sz w:val="28"/>
          <w:szCs w:val="28"/>
          <w:lang w:eastAsia="x-none"/>
        </w:rPr>
        <w:t xml:space="preserve">   </w:t>
      </w:r>
    </w:p>
    <w:p w14:paraId="71D2153D" w14:textId="77777777" w:rsidR="004725C2" w:rsidRPr="00804FF7" w:rsidRDefault="004725C2" w:rsidP="0069106A">
      <w:pPr>
        <w:spacing w:line="240" w:lineRule="exact"/>
        <w:jc w:val="center"/>
        <w:rPr>
          <w:b/>
          <w:sz w:val="28"/>
          <w:szCs w:val="28"/>
        </w:rPr>
      </w:pPr>
    </w:p>
    <w:p w14:paraId="090CD37D" w14:textId="77777777" w:rsidR="0069106A" w:rsidRPr="00804FF7" w:rsidRDefault="0069106A" w:rsidP="00804FF7">
      <w:pPr>
        <w:spacing w:after="120" w:line="240" w:lineRule="exact"/>
        <w:jc w:val="center"/>
        <w:rPr>
          <w:b/>
          <w:sz w:val="28"/>
          <w:szCs w:val="28"/>
        </w:rPr>
      </w:pPr>
      <w:r w:rsidRPr="00804FF7">
        <w:rPr>
          <w:b/>
          <w:sz w:val="28"/>
          <w:szCs w:val="28"/>
        </w:rPr>
        <w:t xml:space="preserve">ПЕРЕЧЕНЬ </w:t>
      </w:r>
    </w:p>
    <w:p w14:paraId="4C1A209A" w14:textId="17B33876" w:rsidR="0069106A" w:rsidRPr="00804FF7" w:rsidRDefault="0069106A" w:rsidP="0069106A">
      <w:pPr>
        <w:spacing w:line="240" w:lineRule="exact"/>
        <w:jc w:val="center"/>
        <w:rPr>
          <w:b/>
          <w:sz w:val="28"/>
          <w:szCs w:val="28"/>
        </w:rPr>
      </w:pPr>
      <w:r w:rsidRPr="00804FF7">
        <w:rPr>
          <w:b/>
          <w:sz w:val="28"/>
          <w:szCs w:val="28"/>
        </w:rPr>
        <w:t>земельных участков, расположенных на территории Пермского муниципального округа</w:t>
      </w:r>
      <w:r w:rsidR="00F10A3E">
        <w:rPr>
          <w:b/>
          <w:sz w:val="28"/>
          <w:szCs w:val="28"/>
        </w:rPr>
        <w:t xml:space="preserve"> Пермского края</w:t>
      </w:r>
      <w:r w:rsidRPr="00804FF7">
        <w:rPr>
          <w:b/>
          <w:sz w:val="28"/>
          <w:szCs w:val="28"/>
        </w:rPr>
        <w:t xml:space="preserve">, </w:t>
      </w:r>
    </w:p>
    <w:p w14:paraId="216184A5" w14:textId="77777777" w:rsidR="0069106A" w:rsidRPr="00804FF7" w:rsidRDefault="0069106A" w:rsidP="0069106A">
      <w:pPr>
        <w:spacing w:line="240" w:lineRule="exact"/>
        <w:jc w:val="center"/>
        <w:rPr>
          <w:b/>
          <w:sz w:val="28"/>
          <w:szCs w:val="28"/>
        </w:rPr>
      </w:pPr>
      <w:r w:rsidRPr="00804FF7">
        <w:rPr>
          <w:b/>
          <w:sz w:val="28"/>
          <w:szCs w:val="28"/>
        </w:rPr>
        <w:t>предназначенных для бесплатного предоставления многодетным семьям</w:t>
      </w:r>
    </w:p>
    <w:p w14:paraId="3982CE08" w14:textId="77777777" w:rsidR="0069106A" w:rsidRPr="00804FF7" w:rsidRDefault="0069106A" w:rsidP="0069106A">
      <w:pPr>
        <w:jc w:val="center"/>
        <w:rPr>
          <w:sz w:val="28"/>
          <w:szCs w:val="28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35"/>
        <w:gridCol w:w="2217"/>
        <w:gridCol w:w="1315"/>
        <w:gridCol w:w="1674"/>
        <w:gridCol w:w="2602"/>
        <w:gridCol w:w="2873"/>
        <w:gridCol w:w="2037"/>
      </w:tblGrid>
      <w:tr w:rsidR="007F2EE5" w:rsidRPr="00C74ABE" w14:paraId="30FECFE0" w14:textId="77777777" w:rsidTr="00B23E0E">
        <w:trPr>
          <w:trHeight w:val="127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CFC9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№ п/п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BC7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Местоположение земельного участка</w:t>
            </w:r>
          </w:p>
          <w:p w14:paraId="4FADF180" w14:textId="77777777" w:rsidR="0069106A" w:rsidRPr="00C74ABE" w:rsidRDefault="0069106A" w:rsidP="007F2EE5">
            <w:pPr>
              <w:ind w:right="-57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9E07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Кадастровый номер земельного участка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6D48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Площадь земельного участка</w:t>
            </w:r>
          </w:p>
          <w:p w14:paraId="41A20480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(кв.м)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75D2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Вид разрешенного использования земельного участка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E988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Категория земельного участка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3FD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Обременения земельного участка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5C18" w14:textId="77777777" w:rsidR="0069106A" w:rsidRPr="00C74ABE" w:rsidRDefault="0069106A" w:rsidP="007F2EE5">
            <w:pPr>
              <w:jc w:val="center"/>
            </w:pPr>
            <w:r w:rsidRPr="00C74ABE">
              <w:t>Отсутствие (наличие) неудобиц (закустаренность, залесенность, заболоченность, захламленность и др.), свалок, состояние рельефа</w:t>
            </w:r>
          </w:p>
        </w:tc>
      </w:tr>
      <w:tr w:rsidR="007F2EE5" w:rsidRPr="00C74ABE" w14:paraId="4CD25B52" w14:textId="77777777" w:rsidTr="00B23E0E">
        <w:trPr>
          <w:trHeight w:val="21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EF8" w14:textId="77777777" w:rsidR="0069106A" w:rsidRPr="00C74ABE" w:rsidRDefault="0069106A" w:rsidP="002842CA">
            <w:pPr>
              <w:jc w:val="center"/>
            </w:pPr>
            <w:r w:rsidRPr="00C74ABE"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B94" w14:textId="77777777" w:rsidR="0069106A" w:rsidRPr="00C74ABE" w:rsidRDefault="0069106A" w:rsidP="002842CA">
            <w:pPr>
              <w:jc w:val="center"/>
            </w:pPr>
            <w:r w:rsidRPr="00C74ABE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4A8" w14:textId="77777777" w:rsidR="0069106A" w:rsidRPr="00C74ABE" w:rsidRDefault="0069106A" w:rsidP="002842CA">
            <w:pPr>
              <w:jc w:val="center"/>
            </w:pPr>
            <w:r w:rsidRPr="00C74ABE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A620" w14:textId="77777777" w:rsidR="0069106A" w:rsidRPr="00C74ABE" w:rsidRDefault="0069106A" w:rsidP="002842CA">
            <w:pPr>
              <w:jc w:val="center"/>
            </w:pPr>
            <w:r w:rsidRPr="00C74ABE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9BC" w14:textId="77777777" w:rsidR="0069106A" w:rsidRPr="00C74ABE" w:rsidRDefault="0069106A" w:rsidP="002842CA">
            <w:pPr>
              <w:jc w:val="center"/>
            </w:pPr>
            <w:r w:rsidRPr="00C74ABE"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5EF" w14:textId="77777777" w:rsidR="0069106A" w:rsidRPr="00C74ABE" w:rsidRDefault="0069106A" w:rsidP="002842CA">
            <w:pPr>
              <w:jc w:val="center"/>
            </w:pPr>
            <w:r w:rsidRPr="00C74ABE">
              <w:t>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B35" w14:textId="77777777" w:rsidR="0069106A" w:rsidRPr="00C74ABE" w:rsidRDefault="0069106A" w:rsidP="002842CA">
            <w:pPr>
              <w:jc w:val="center"/>
            </w:pPr>
            <w:r w:rsidRPr="00C74ABE"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3FC" w14:textId="77777777" w:rsidR="0069106A" w:rsidRPr="00C74ABE" w:rsidRDefault="0069106A" w:rsidP="002842CA">
            <w:pPr>
              <w:jc w:val="center"/>
            </w:pPr>
            <w:r w:rsidRPr="00C74ABE">
              <w:t>8</w:t>
            </w:r>
          </w:p>
        </w:tc>
      </w:tr>
      <w:tr w:rsidR="007F2EE5" w:rsidRPr="00C74ABE" w14:paraId="6E791F78" w14:textId="77777777" w:rsidTr="00B23E0E">
        <w:trPr>
          <w:trHeight w:val="1044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B49" w14:textId="623AAF6E" w:rsidR="00617DE9" w:rsidRPr="00C74ABE" w:rsidRDefault="004A0C9B" w:rsidP="002842CA">
            <w:pPr>
              <w:jc w:val="center"/>
            </w:pPr>
            <w: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2E1" w14:textId="77777777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Култаевское с/п, </w:t>
            </w:r>
          </w:p>
          <w:p w14:paraId="30B768D6" w14:textId="3D166966" w:rsidR="00617DE9" w:rsidRPr="00C74ABE" w:rsidRDefault="00617DE9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101" w14:textId="1FD64B0B" w:rsidR="00617DE9" w:rsidRPr="00C74ABE" w:rsidRDefault="00617DE9" w:rsidP="009803E4">
            <w:pPr>
              <w:jc w:val="center"/>
            </w:pPr>
            <w:r w:rsidRPr="00C74ABE">
              <w:t>59:32:3980009:8585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CDF" w14:textId="7B09A86E" w:rsidR="00617DE9" w:rsidRPr="00C74ABE" w:rsidRDefault="00617DE9" w:rsidP="009803E4">
            <w:pPr>
              <w:jc w:val="center"/>
            </w:pPr>
            <w:r w:rsidRPr="00C74ABE">
              <w:t>1482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F8FB" w14:textId="3C8F7015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339" w14:textId="62797BC7" w:rsidR="00617DE9" w:rsidRPr="00C74ABE" w:rsidRDefault="00617DE9" w:rsidP="007F2EE5">
            <w:pPr>
              <w:jc w:val="center"/>
            </w:pPr>
            <w:r w:rsidRPr="00C74ABE">
              <w:t>Земли сельскохозяйственного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B5C" w14:textId="52B85906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897" w14:textId="053C13F9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78CD50FB" w14:textId="77777777" w:rsidTr="00B23E0E">
        <w:trPr>
          <w:trHeight w:val="113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DE6" w14:textId="0068F35E" w:rsidR="00617DE9" w:rsidRPr="00C74ABE" w:rsidRDefault="004A0C9B" w:rsidP="002842CA">
            <w:pPr>
              <w:jc w:val="center"/>
            </w:pPr>
            <w: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8CF" w14:textId="77777777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Култаевское с/п, </w:t>
            </w:r>
          </w:p>
          <w:p w14:paraId="58886B68" w14:textId="7318CE43" w:rsidR="00617DE9" w:rsidRPr="00C74ABE" w:rsidRDefault="00617DE9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03B" w14:textId="19ADE44B" w:rsidR="00617DE9" w:rsidRPr="00C74ABE" w:rsidRDefault="00617DE9" w:rsidP="008549C1">
            <w:pPr>
              <w:jc w:val="center"/>
            </w:pPr>
            <w:r w:rsidRPr="00C74ABE">
              <w:t>59:32:3980009:8566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D0B" w14:textId="3F1BBFC7" w:rsidR="00617DE9" w:rsidRPr="00C74ABE" w:rsidRDefault="00617DE9" w:rsidP="009803E4">
            <w:pPr>
              <w:jc w:val="center"/>
            </w:pPr>
            <w:r w:rsidRPr="00C74ABE">
              <w:t>1149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F05" w14:textId="2699076B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C5C" w14:textId="698E6851" w:rsidR="00617DE9" w:rsidRPr="00C74ABE" w:rsidRDefault="00617DE9" w:rsidP="007F2EE5">
            <w:pPr>
              <w:jc w:val="center"/>
            </w:pPr>
            <w:r w:rsidRPr="00C74ABE">
              <w:t>Земли сельскохозяйственного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A11" w14:textId="3A36EDD5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E62" w14:textId="684ED261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17BDA1C1" w14:textId="77777777" w:rsidTr="00B23E0E">
        <w:trPr>
          <w:trHeight w:val="976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3E7" w14:textId="554D1FE9" w:rsidR="00617DE9" w:rsidRPr="00C74ABE" w:rsidRDefault="004A0C9B" w:rsidP="002842CA">
            <w:pPr>
              <w:jc w:val="center"/>
            </w:pPr>
            <w:r>
              <w:lastRenderedPageBreak/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993" w14:textId="77777777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Култаевское с/п, </w:t>
            </w:r>
          </w:p>
          <w:p w14:paraId="1A815B99" w14:textId="579CDCA6" w:rsidR="00617DE9" w:rsidRPr="00C74ABE" w:rsidRDefault="00617DE9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A96" w14:textId="37C9BAC0" w:rsidR="00617DE9" w:rsidRPr="00C74ABE" w:rsidRDefault="00617DE9" w:rsidP="009803E4">
            <w:pPr>
              <w:jc w:val="center"/>
            </w:pPr>
            <w:r w:rsidRPr="00C74ABE">
              <w:t>59:32:3980009:8580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2A8F" w14:textId="510E278C" w:rsidR="00617DE9" w:rsidRPr="00C74ABE" w:rsidRDefault="00617DE9" w:rsidP="009803E4">
            <w:pPr>
              <w:jc w:val="center"/>
            </w:pPr>
            <w:r w:rsidRPr="00C74ABE">
              <w:t>1049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A9B6" w14:textId="271010DC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509" w14:textId="1744E244" w:rsidR="00617DE9" w:rsidRPr="00C74ABE" w:rsidRDefault="00617DE9" w:rsidP="007F2EE5">
            <w:pPr>
              <w:jc w:val="center"/>
            </w:pPr>
            <w:r w:rsidRPr="00C74ABE">
              <w:t>Земли сельскохозяйственного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061" w14:textId="77777777" w:rsidR="00617DE9" w:rsidRPr="00C74ABE" w:rsidRDefault="00617DE9" w:rsidP="002842CA">
            <w:pPr>
              <w:jc w:val="center"/>
            </w:pPr>
            <w:r w:rsidRPr="00C74ABE">
              <w:t xml:space="preserve">Весь земельный участок: Приаэродромная территория аэродрома аэропорта Большое Савино. Часть земельного участка: водоохранная зона и прибрежная защитная </w:t>
            </w:r>
          </w:p>
          <w:p w14:paraId="6EA8C601" w14:textId="310DD088" w:rsidR="00617DE9" w:rsidRPr="00C74ABE" w:rsidRDefault="00617DE9" w:rsidP="009803E4">
            <w:pPr>
              <w:jc w:val="center"/>
            </w:pPr>
            <w:r w:rsidRPr="00C74ABE">
              <w:t>полоса бассейна реки Нижняя Мулянка.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A86" w14:textId="7A05BC55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D12C6DE" w14:textId="77777777" w:rsidTr="00B23E0E">
        <w:trPr>
          <w:trHeight w:val="97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23E" w14:textId="0ACE016B" w:rsidR="00617DE9" w:rsidRPr="00C74ABE" w:rsidRDefault="004A0C9B" w:rsidP="002842CA">
            <w:pPr>
              <w:jc w:val="center"/>
            </w:pPr>
            <w: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B4B" w14:textId="77777777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Култаевское с/п, </w:t>
            </w:r>
          </w:p>
          <w:p w14:paraId="35F804D6" w14:textId="11B3542D" w:rsidR="00617DE9" w:rsidRPr="00C74ABE" w:rsidRDefault="00617DE9" w:rsidP="00771AE8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D27" w14:textId="27B0F35A" w:rsidR="00617DE9" w:rsidRPr="00C74ABE" w:rsidRDefault="00617DE9" w:rsidP="009803E4">
            <w:pPr>
              <w:jc w:val="center"/>
            </w:pPr>
            <w:r w:rsidRPr="00C74ABE">
              <w:t>59:32:3980009:8588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89E" w14:textId="4A749597" w:rsidR="00617DE9" w:rsidRPr="00C74ABE" w:rsidRDefault="00617DE9" w:rsidP="009803E4">
            <w:pPr>
              <w:jc w:val="center"/>
            </w:pPr>
            <w:r w:rsidRPr="00C74ABE">
              <w:t>1118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8C3" w14:textId="759BB026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FA1" w14:textId="70C18A07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7CD" w14:textId="4BD921DB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48C" w14:textId="63F4BD60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42883D66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B7B" w14:textId="1C192A95" w:rsidR="00617DE9" w:rsidRPr="00C74ABE" w:rsidRDefault="004A0C9B" w:rsidP="002842CA">
            <w:pPr>
              <w:jc w:val="center"/>
            </w:pPr>
            <w: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80F" w14:textId="77777777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2F6DBED7" w14:textId="2080A6D6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404" w14:textId="028D1BFD" w:rsidR="00617DE9" w:rsidRPr="00C74ABE" w:rsidRDefault="00617DE9" w:rsidP="009803E4">
            <w:pPr>
              <w:jc w:val="center"/>
            </w:pPr>
            <w:r w:rsidRPr="00C74ABE">
              <w:t>59:32:3980009:8593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2FD" w14:textId="7A776DE2" w:rsidR="00617DE9" w:rsidRPr="00C74ABE" w:rsidRDefault="00617DE9" w:rsidP="009803E4">
            <w:pPr>
              <w:jc w:val="center"/>
            </w:pPr>
            <w:r w:rsidRPr="00C74ABE">
              <w:t>1138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CF7" w14:textId="52BF610D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D63" w14:textId="12FB1A59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5CA" w14:textId="462E8E04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B7" w14:textId="030B0673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48842301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62B" w14:textId="0C835F43" w:rsidR="00617DE9" w:rsidRPr="00C74ABE" w:rsidRDefault="004A0C9B" w:rsidP="002842CA">
            <w:pPr>
              <w:jc w:val="center"/>
            </w:pPr>
            <w: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967" w14:textId="77777777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3F7C3CDF" w14:textId="42DA4C93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B45" w14:textId="4BB87A2B" w:rsidR="00617DE9" w:rsidRPr="00C74ABE" w:rsidRDefault="00617DE9" w:rsidP="009803E4">
            <w:pPr>
              <w:jc w:val="center"/>
            </w:pPr>
            <w:r w:rsidRPr="00C74ABE">
              <w:t>59:32:3980009:8595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AE4" w14:textId="7F33AA7E" w:rsidR="00617DE9" w:rsidRPr="00C74ABE" w:rsidRDefault="00617DE9" w:rsidP="009803E4">
            <w:pPr>
              <w:jc w:val="center"/>
            </w:pPr>
            <w:r w:rsidRPr="00C74ABE">
              <w:t>1146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8D8" w14:textId="7C20B308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C0C" w14:textId="0D814580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6F7" w14:textId="33540243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AD2" w14:textId="38E7981C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9C7D891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99A" w14:textId="26EA4B9B" w:rsidR="00617DE9" w:rsidRPr="00C74ABE" w:rsidRDefault="004A0C9B" w:rsidP="002842CA">
            <w:pPr>
              <w:jc w:val="center"/>
            </w:pPr>
            <w: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6DC" w14:textId="6EBBAD89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77C0136C" w14:textId="098233DA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535" w14:textId="630BE213" w:rsidR="00617DE9" w:rsidRPr="00C74ABE" w:rsidRDefault="00617DE9" w:rsidP="009803E4">
            <w:pPr>
              <w:jc w:val="center"/>
            </w:pPr>
            <w:r w:rsidRPr="00C74ABE">
              <w:t>59:32:3980009:8596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62E" w14:textId="59ECCF5D" w:rsidR="00617DE9" w:rsidRPr="00C74ABE" w:rsidRDefault="00617DE9" w:rsidP="009803E4">
            <w:pPr>
              <w:jc w:val="center"/>
            </w:pPr>
            <w:r w:rsidRPr="00C74ABE">
              <w:t>1150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7D4" w14:textId="6CDC022B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70A" w14:textId="4F4C0E3A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179" w14:textId="33CAA269" w:rsidR="00617DE9" w:rsidRPr="00C74ABE" w:rsidRDefault="00617DE9" w:rsidP="002F14C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595" w14:textId="7FC559BA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6F91719F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86F" w14:textId="2E93E4E2" w:rsidR="00617DE9" w:rsidRPr="00C74ABE" w:rsidRDefault="00617DE9" w:rsidP="002842CA">
            <w:pPr>
              <w:jc w:val="center"/>
            </w:pPr>
            <w:r w:rsidRPr="00C74ABE"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2EA1" w14:textId="164C8387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26069849" w14:textId="74D9AC47" w:rsidR="00617DE9" w:rsidRPr="00C74ABE" w:rsidRDefault="00617DE9" w:rsidP="007F2EE5">
            <w:pPr>
              <w:jc w:val="center"/>
            </w:pPr>
            <w:r w:rsidRPr="00C74ABE">
              <w:lastRenderedPageBreak/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9D1" w14:textId="5DB31F2B" w:rsidR="00617DE9" w:rsidRPr="00C74ABE" w:rsidRDefault="00617DE9" w:rsidP="009803E4">
            <w:pPr>
              <w:jc w:val="center"/>
            </w:pPr>
            <w:r w:rsidRPr="00C74ABE">
              <w:lastRenderedPageBreak/>
              <w:t>59:32:3980009:8597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3D7" w14:textId="3BBFACBB" w:rsidR="00617DE9" w:rsidRPr="00C74ABE" w:rsidRDefault="00617DE9" w:rsidP="009803E4">
            <w:pPr>
              <w:jc w:val="center"/>
            </w:pPr>
            <w:r w:rsidRPr="00C74ABE"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B94" w14:textId="4352624B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048" w14:textId="4A91A15A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7BE" w14:textId="4FE7C5D2" w:rsidR="00617DE9" w:rsidRPr="00C74ABE" w:rsidRDefault="00617DE9" w:rsidP="002F14C4">
            <w:pPr>
              <w:jc w:val="center"/>
            </w:pPr>
            <w:r w:rsidRPr="00C74ABE">
              <w:t xml:space="preserve">Весь земельный участок: Приаэродромная территория аэродрома аэропорта Большое </w:t>
            </w:r>
            <w:r w:rsidRPr="00C74ABE">
              <w:lastRenderedPageBreak/>
              <w:t>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8D8" w14:textId="099CF81D" w:rsidR="00617DE9" w:rsidRPr="00C74ABE" w:rsidRDefault="00617DE9" w:rsidP="002842CA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7F2EE5" w:rsidRPr="00C74ABE" w14:paraId="6DB55611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1B8" w14:textId="7AC07575" w:rsidR="00617DE9" w:rsidRPr="00C74ABE" w:rsidRDefault="00617DE9" w:rsidP="002842CA">
            <w:pPr>
              <w:jc w:val="center"/>
            </w:pPr>
            <w:r w:rsidRPr="00C74ABE">
              <w:lastRenderedPageBreak/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1672" w14:textId="105E9F4D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32D48B55" w14:textId="6D55102B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D67" w14:textId="735A2C04" w:rsidR="00617DE9" w:rsidRPr="00C74ABE" w:rsidRDefault="00617DE9" w:rsidP="009803E4">
            <w:pPr>
              <w:jc w:val="center"/>
            </w:pPr>
            <w:r w:rsidRPr="00C74ABE">
              <w:t>59:32:3980009:8602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3DF" w14:textId="655792F5" w:rsidR="00617DE9" w:rsidRPr="00C74ABE" w:rsidRDefault="00617DE9" w:rsidP="009803E4">
            <w:pPr>
              <w:jc w:val="center"/>
            </w:pPr>
            <w:r w:rsidRPr="00C74ABE">
              <w:t>976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87A" w14:textId="6BADA46E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1B0" w14:textId="7F8A1195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FF5" w14:textId="6ED18A78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DBB" w14:textId="77BA1BD8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7260E1EC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309" w14:textId="44671505" w:rsidR="00617DE9" w:rsidRPr="00C74ABE" w:rsidRDefault="004A0C9B" w:rsidP="002842CA">
            <w:pPr>
              <w:jc w:val="center"/>
            </w:pPr>
            <w: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35" w14:textId="1911FB81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6B4E09A8" w14:textId="3BF806B6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69F" w14:textId="35264185" w:rsidR="00617DE9" w:rsidRPr="00C74ABE" w:rsidRDefault="00617DE9" w:rsidP="009803E4">
            <w:pPr>
              <w:jc w:val="center"/>
            </w:pPr>
            <w:r w:rsidRPr="00C74ABE">
              <w:t>59:32:3980009:8608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D84" w14:textId="17AC5726" w:rsidR="00617DE9" w:rsidRPr="00C74ABE" w:rsidRDefault="00617DE9" w:rsidP="009803E4">
            <w:pPr>
              <w:jc w:val="center"/>
            </w:pPr>
            <w:r w:rsidRPr="00C74ABE">
              <w:t>1441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CED" w14:textId="4997F963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757" w14:textId="664727B9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F90" w14:textId="52CBDF77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400" w14:textId="7248AA59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AD91ADA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BFE" w14:textId="59E30F0E" w:rsidR="00617DE9" w:rsidRPr="00C74ABE" w:rsidRDefault="00617DE9" w:rsidP="002842CA">
            <w:pPr>
              <w:jc w:val="center"/>
            </w:pPr>
            <w:r w:rsidRPr="00C74ABE"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B88" w14:textId="61EA55FC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70488AD7" w14:textId="13790C59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375" w14:textId="25DB60F0" w:rsidR="00617DE9" w:rsidRPr="00C74ABE" w:rsidRDefault="00617DE9" w:rsidP="009803E4">
            <w:pPr>
              <w:jc w:val="center"/>
            </w:pPr>
            <w:r w:rsidRPr="00C74ABE">
              <w:t>59:32:3980009:8618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1D0" w14:textId="6C22B046" w:rsidR="00617DE9" w:rsidRPr="00C74ABE" w:rsidRDefault="00617DE9" w:rsidP="009803E4">
            <w:pPr>
              <w:jc w:val="center"/>
            </w:pPr>
            <w:r w:rsidRPr="00C74ABE">
              <w:t>1467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F3F" w14:textId="09D16C83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94C" w14:textId="423C9377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06B6" w14:textId="77777777" w:rsidR="00617DE9" w:rsidRPr="00C74ABE" w:rsidRDefault="00617DE9" w:rsidP="002842CA">
            <w:pPr>
              <w:jc w:val="center"/>
            </w:pPr>
            <w:r w:rsidRPr="00C74ABE">
              <w:t xml:space="preserve">Весь земельный участок: Приаэродромная территория аэродрома аэропорта Большое Савино. Часть земельного участка: водоохранная зона и </w:t>
            </w:r>
          </w:p>
          <w:p w14:paraId="67F83CB8" w14:textId="77777777" w:rsidR="00617DE9" w:rsidRPr="00C74ABE" w:rsidRDefault="00617DE9" w:rsidP="002842CA">
            <w:pPr>
              <w:jc w:val="center"/>
            </w:pPr>
            <w:r w:rsidRPr="00C74ABE">
              <w:t xml:space="preserve">прибрежная защитная </w:t>
            </w:r>
          </w:p>
          <w:p w14:paraId="3A263AA7" w14:textId="393E5F6C" w:rsidR="00617DE9" w:rsidRPr="00C74ABE" w:rsidRDefault="00617DE9" w:rsidP="009803E4">
            <w:pPr>
              <w:jc w:val="center"/>
            </w:pPr>
            <w:r w:rsidRPr="00C74ABE">
              <w:t>полоса бассейна реки Нижняя Мулянка.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DAD" w14:textId="28DF8063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4AE98073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157" w14:textId="6172EB41" w:rsidR="00617DE9" w:rsidRPr="00C74ABE" w:rsidRDefault="00617DE9" w:rsidP="002842CA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AC0" w14:textId="77777777" w:rsidR="00617DE9" w:rsidRDefault="00617DE9" w:rsidP="007F2EE5">
            <w:pPr>
              <w:jc w:val="center"/>
            </w:pPr>
            <w:r w:rsidRPr="00C74ABE">
              <w:t>Пермский край, Пермский район, Култаевское с/п,</w:t>
            </w:r>
          </w:p>
          <w:p w14:paraId="1E226FC6" w14:textId="260807DA" w:rsidR="00617DE9" w:rsidRPr="00C74ABE" w:rsidRDefault="00617DE9" w:rsidP="007F2EE5">
            <w:pPr>
              <w:jc w:val="center"/>
            </w:pPr>
            <w:r w:rsidRPr="00C74ABE">
              <w:t>д. Чуваки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840" w14:textId="1D21F058" w:rsidR="00617DE9" w:rsidRPr="00C74ABE" w:rsidRDefault="00617DE9" w:rsidP="009803E4">
            <w:pPr>
              <w:jc w:val="center"/>
            </w:pPr>
            <w:r w:rsidRPr="00C74ABE">
              <w:t>59:32:3980009:8619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75E" w14:textId="3A0E11A6" w:rsidR="00617DE9" w:rsidRPr="00C74ABE" w:rsidRDefault="00617DE9" w:rsidP="009803E4">
            <w:pPr>
              <w:jc w:val="center"/>
            </w:pPr>
            <w:r w:rsidRPr="00C74ABE">
              <w:t>1130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C01" w14:textId="48C7D131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772" w14:textId="34B10E02" w:rsidR="00617DE9" w:rsidRPr="00C74ABE" w:rsidRDefault="00617DE9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C62" w14:textId="172AB132" w:rsidR="00617DE9" w:rsidRPr="00C74ABE" w:rsidRDefault="00617DE9" w:rsidP="007F72BE">
            <w:pPr>
              <w:jc w:val="center"/>
            </w:pPr>
            <w:r w:rsidRPr="00C74ABE">
              <w:t xml:space="preserve">Весь земельный участок: Приаэродромная территория аэродрома аэропорта Большое Савино.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E1FE" w14:textId="529167CA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2A79C0AE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7F0" w14:textId="1E3B3451" w:rsidR="00617DE9" w:rsidRPr="00C74ABE" w:rsidRDefault="00617DE9" w:rsidP="002842CA">
            <w:pPr>
              <w:jc w:val="center"/>
            </w:pPr>
            <w:r w:rsidRPr="00C74ABE">
              <w:t>1</w:t>
            </w:r>
            <w:r w:rsidR="004A0C9B"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B302" w14:textId="77777777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Лобановские с/п, </w:t>
            </w:r>
          </w:p>
          <w:p w14:paraId="215EBC10" w14:textId="20019EB8" w:rsidR="00617DE9" w:rsidRPr="00C74ABE" w:rsidRDefault="00617DE9" w:rsidP="007F2EE5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  <w:r w:rsidR="00322DE4">
              <w:t xml:space="preserve">, ул. </w:t>
            </w:r>
            <w:r w:rsidR="00322DE4">
              <w:lastRenderedPageBreak/>
              <w:t>Целинная, з/у 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E9D" w14:textId="5662CA55" w:rsidR="00617DE9" w:rsidRPr="00C74ABE" w:rsidRDefault="00617DE9" w:rsidP="009803E4">
            <w:pPr>
              <w:jc w:val="center"/>
            </w:pPr>
            <w:r w:rsidRPr="00C74ABE">
              <w:lastRenderedPageBreak/>
              <w:t>59:32:0920001:883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DD8" w14:textId="3A397A82" w:rsidR="00617DE9" w:rsidRPr="00C74ABE" w:rsidRDefault="00617DE9" w:rsidP="00617DE9">
            <w:pPr>
              <w:jc w:val="center"/>
            </w:pPr>
            <w:r w:rsidRPr="00C74ABE">
              <w:t>120</w:t>
            </w: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505" w14:textId="60C9CF7C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A95" w14:textId="34563D8C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0D6" w14:textId="6E3E8A21" w:rsidR="00617DE9" w:rsidRPr="002842CA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</w:t>
            </w:r>
            <w:r w:rsidR="002842CA">
              <w:t xml:space="preserve">одрома аэропорта Большое Савино;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</w:t>
            </w:r>
            <w:r w:rsidR="002842CA">
              <w:lastRenderedPageBreak/>
              <w:t>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8E3" w14:textId="3D5B9F3B" w:rsidR="00617DE9" w:rsidRPr="00C74ABE" w:rsidRDefault="00617DE9" w:rsidP="002842CA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7F2EE5" w:rsidRPr="00C74ABE" w14:paraId="4AB2E5E7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290" w14:textId="636E23D8" w:rsidR="00617DE9" w:rsidRPr="00C74ABE" w:rsidRDefault="00617DE9" w:rsidP="002842CA">
            <w:pPr>
              <w:jc w:val="center"/>
            </w:pPr>
            <w:r w:rsidRPr="00C74ABE">
              <w:lastRenderedPageBreak/>
              <w:t>1</w:t>
            </w:r>
            <w:r w:rsidR="004A0C9B"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FA71" w14:textId="77777777" w:rsidR="007F2EE5" w:rsidRDefault="00617DE9" w:rsidP="007F2EE5">
            <w:pPr>
              <w:jc w:val="center"/>
            </w:pPr>
            <w:r w:rsidRPr="00C74ABE">
              <w:t>Пермский край, Пермский район, Лобановск</w:t>
            </w:r>
            <w:r w:rsidR="007F2EE5">
              <w:t>о</w:t>
            </w:r>
            <w:r w:rsidRPr="00C74ABE">
              <w:t>е с/п, д. Касим</w:t>
            </w:r>
            <w:r>
              <w:t>о</w:t>
            </w:r>
            <w:r w:rsidRPr="00C74ABE">
              <w:t>во</w:t>
            </w:r>
            <w:r w:rsidR="002842CA">
              <w:t xml:space="preserve">, </w:t>
            </w:r>
          </w:p>
          <w:p w14:paraId="3A262F80" w14:textId="4D487C18" w:rsidR="00617DE9" w:rsidRPr="00C74ABE" w:rsidRDefault="002842CA" w:rsidP="007F2EE5">
            <w:pPr>
              <w:jc w:val="center"/>
            </w:pPr>
            <w:r>
              <w:t>ул. Целинная, з/у 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C63" w14:textId="5DF2BE8C" w:rsidR="00617DE9" w:rsidRPr="00C74ABE" w:rsidRDefault="00617DE9" w:rsidP="00617DE9">
            <w:pPr>
              <w:jc w:val="center"/>
            </w:pPr>
            <w:r w:rsidRPr="00C74ABE">
              <w:t>59:32:0920001:88</w:t>
            </w:r>
            <w: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878" w14:textId="5582DD2C" w:rsidR="00617DE9" w:rsidRPr="00C74ABE" w:rsidRDefault="00617DE9" w:rsidP="009803E4">
            <w:pPr>
              <w:jc w:val="center"/>
            </w:pPr>
            <w:r w:rsidRPr="00C74ABE">
              <w:t>1200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9A6" w14:textId="0CFDB599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F23" w14:textId="770DAC47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8E4" w14:textId="4FA65338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13D" w14:textId="5C319A1B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5A0C359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977" w14:textId="30C468C0" w:rsidR="00617DE9" w:rsidRPr="00C74ABE" w:rsidRDefault="00617DE9" w:rsidP="002842CA">
            <w:pPr>
              <w:jc w:val="center"/>
            </w:pPr>
            <w:r w:rsidRPr="00C74ABE">
              <w:t>1</w:t>
            </w:r>
            <w:r w:rsidR="004A0C9B"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544" w14:textId="2A1D5F8A" w:rsidR="00617DE9" w:rsidRDefault="00617DE9" w:rsidP="002842CA">
            <w:pPr>
              <w:jc w:val="center"/>
            </w:pPr>
            <w:r w:rsidRPr="00C74ABE">
              <w:t>Пермский край, Пермский район, Лобановск</w:t>
            </w:r>
            <w:r w:rsidR="007F2EE5">
              <w:t>о</w:t>
            </w:r>
            <w:r w:rsidRPr="00C74ABE">
              <w:t xml:space="preserve">е с/п, </w:t>
            </w:r>
          </w:p>
          <w:p w14:paraId="1E19EF50" w14:textId="1A0F3DB6" w:rsidR="00617DE9" w:rsidRPr="00C74ABE" w:rsidRDefault="00617DE9" w:rsidP="009803E4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  <w:r w:rsidR="002842CA">
              <w:t>, ул. Целинная, з/у 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4CF" w14:textId="5C90BEDE" w:rsidR="00617DE9" w:rsidRPr="00C74ABE" w:rsidRDefault="00617DE9" w:rsidP="00617DE9">
            <w:pPr>
              <w:jc w:val="center"/>
            </w:pPr>
            <w:r w:rsidRPr="00C74ABE">
              <w:t>59:32:0920001:88</w:t>
            </w:r>
            <w: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F49B" w14:textId="224A9E09" w:rsidR="00617DE9" w:rsidRPr="00C74ABE" w:rsidRDefault="00617DE9" w:rsidP="00617DE9">
            <w:pPr>
              <w:jc w:val="center"/>
            </w:pPr>
            <w:r w:rsidRPr="00C74ABE">
              <w:t>120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BE5D" w14:textId="0363D217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  <w:r w:rsidRPr="00C74ABE">
              <w:t xml:space="preserve"> </w:t>
            </w:r>
            <w:r w:rsidR="00617DE9" w:rsidRPr="00C74ABE">
              <w:t>хозяйства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0BE" w14:textId="6777078A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5A3" w14:textId="7C2B0943" w:rsidR="00617DE9" w:rsidRPr="00C74ABE" w:rsidRDefault="00617DE9" w:rsidP="002842CA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52D" w14:textId="487F2FCE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173815AB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508" w14:textId="0716BD58" w:rsidR="00617DE9" w:rsidRPr="00C74ABE" w:rsidRDefault="00617DE9" w:rsidP="002842CA">
            <w:pPr>
              <w:jc w:val="center"/>
            </w:pPr>
            <w:r w:rsidRPr="00C74ABE">
              <w:t>1</w:t>
            </w:r>
            <w:r w:rsidR="004A0C9B"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24F" w14:textId="0EC05ED1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0930EB6D" w14:textId="35ED0DE4" w:rsidR="00617DE9" w:rsidRPr="00C74ABE" w:rsidRDefault="00617DE9" w:rsidP="009803E4">
            <w:pPr>
              <w:jc w:val="center"/>
            </w:pPr>
            <w:r w:rsidRPr="00C74ABE">
              <w:t>д. Касим</w:t>
            </w:r>
            <w:r w:rsidR="004A0C9B">
              <w:t>о</w:t>
            </w:r>
            <w:r w:rsidRPr="00C74ABE">
              <w:t>во</w:t>
            </w:r>
            <w:r w:rsidR="002842CA">
              <w:t>, ул. Целинная, з/у 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E12" w14:textId="4E8C45FA" w:rsidR="00617DE9" w:rsidRPr="00C74ABE" w:rsidRDefault="00617DE9" w:rsidP="00617DE9">
            <w:pPr>
              <w:jc w:val="center"/>
            </w:pPr>
            <w:r w:rsidRPr="00C74ABE">
              <w:t>59:32:0920001:88</w:t>
            </w:r>
            <w: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83A" w14:textId="2AFB9B16" w:rsidR="00617DE9" w:rsidRPr="00C74ABE" w:rsidRDefault="00617DE9" w:rsidP="00617DE9">
            <w:pPr>
              <w:jc w:val="center"/>
            </w:pPr>
            <w:r w:rsidRPr="00C74ABE">
              <w:t>120</w:t>
            </w: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620C" w14:textId="5F176E5E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C46" w14:textId="77176565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189A" w14:textId="7EBAF40E" w:rsidR="00617DE9" w:rsidRPr="00C74ABE" w:rsidRDefault="00617DE9" w:rsidP="009803E4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9502" w14:textId="4101655B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4E14139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D7A" w14:textId="0E6A9C55" w:rsidR="00617DE9" w:rsidRPr="00C74ABE" w:rsidRDefault="004A0C9B" w:rsidP="002842CA">
            <w:pPr>
              <w:jc w:val="center"/>
            </w:pPr>
            <w:r>
              <w:t>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9F5" w14:textId="3FFFD7D0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74DA4F89" w14:textId="46C824CE" w:rsidR="00617DE9" w:rsidRPr="00C74ABE" w:rsidRDefault="00617DE9" w:rsidP="009803E4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  <w:r w:rsidR="002842CA">
              <w:t>, ул. Целинная, з/у 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263" w14:textId="7000A35B" w:rsidR="00617DE9" w:rsidRPr="00C74ABE" w:rsidRDefault="00617DE9" w:rsidP="00617DE9">
            <w:pPr>
              <w:jc w:val="center"/>
            </w:pPr>
            <w:r w:rsidRPr="00C74ABE">
              <w:t>59:32:0920001:88</w:t>
            </w:r>
            <w: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C753" w14:textId="6EA4A44F" w:rsidR="00617DE9" w:rsidRPr="00C74ABE" w:rsidRDefault="00617DE9" w:rsidP="00617DE9">
            <w:pPr>
              <w:jc w:val="center"/>
            </w:pPr>
            <w:r w:rsidRPr="00C74ABE">
              <w:t>120</w:t>
            </w: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A2A1" w14:textId="7E77E565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E69" w14:textId="22563BB2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667" w14:textId="38C2F27D" w:rsidR="00617DE9" w:rsidRPr="00C74ABE" w:rsidRDefault="00617DE9" w:rsidP="002842CA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</w:t>
            </w:r>
            <w:r w:rsidR="002842CA">
              <w:lastRenderedPageBreak/>
              <w:t>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978" w14:textId="767017E6" w:rsidR="00617DE9" w:rsidRPr="00C74ABE" w:rsidRDefault="00617DE9" w:rsidP="002842CA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7F2EE5" w:rsidRPr="00C74ABE" w14:paraId="6A2CE779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FD20" w14:textId="268AAD34" w:rsidR="00617DE9" w:rsidRPr="00C74ABE" w:rsidRDefault="00617DE9" w:rsidP="002842CA">
            <w:pPr>
              <w:jc w:val="center"/>
            </w:pPr>
            <w:r w:rsidRPr="00C74ABE">
              <w:lastRenderedPageBreak/>
              <w:t>1</w:t>
            </w:r>
            <w:r w:rsidR="004A0C9B"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1460" w14:textId="3A92CC65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6EEE9129" w14:textId="7CF94E09" w:rsidR="00617DE9" w:rsidRPr="00C74ABE" w:rsidRDefault="00617DE9" w:rsidP="002842CA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  <w:r w:rsidR="002842CA">
              <w:t>, ул. Целинная, з/у 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83F" w14:textId="21F999BE" w:rsidR="00617DE9" w:rsidRPr="00C74ABE" w:rsidRDefault="00617DE9" w:rsidP="00617DE9">
            <w:pPr>
              <w:jc w:val="center"/>
            </w:pPr>
            <w:r w:rsidRPr="00C74ABE">
              <w:t>59:32:0920001:88</w:t>
            </w:r>
            <w: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75F" w14:textId="7091970B" w:rsidR="00617DE9" w:rsidRPr="00C74ABE" w:rsidRDefault="00617DE9" w:rsidP="009803E4">
            <w:pPr>
              <w:jc w:val="center"/>
            </w:pPr>
            <w:r w:rsidRPr="00C74ABE">
              <w:t>1200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339" w14:textId="496E4EFB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822" w14:textId="232BBAD5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5CD" w14:textId="5B329471" w:rsidR="00617DE9" w:rsidRPr="00C74ABE" w:rsidRDefault="00617DE9" w:rsidP="002842CA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76C" w14:textId="475E1DA2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0EAFA0CB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5EE" w14:textId="38452FFF" w:rsidR="00617DE9" w:rsidRPr="00C74ABE" w:rsidRDefault="00617DE9" w:rsidP="002842CA">
            <w:pPr>
              <w:jc w:val="center"/>
            </w:pPr>
            <w:r w:rsidRPr="00C74ABE">
              <w:t>1</w:t>
            </w:r>
            <w:r w:rsidR="004A0C9B"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092" w14:textId="2E4FA28B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6DBF97A8" w14:textId="7014B1B5" w:rsidR="00617DE9" w:rsidRPr="00C74ABE" w:rsidRDefault="00617DE9" w:rsidP="008549C1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  <w:r w:rsidR="002842CA">
              <w:t>, ул. Целинная, з/у 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CF5" w14:textId="4F87B3CE" w:rsidR="00617DE9" w:rsidRPr="00C74ABE" w:rsidRDefault="00617DE9" w:rsidP="00617DE9">
            <w:pPr>
              <w:jc w:val="center"/>
            </w:pPr>
            <w:r w:rsidRPr="00C74ABE">
              <w:t>59:32:0920001:88</w:t>
            </w:r>
            <w: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69E" w14:textId="4C59563E" w:rsidR="00617DE9" w:rsidRPr="00C74ABE" w:rsidRDefault="00617DE9" w:rsidP="009803E4">
            <w:pPr>
              <w:jc w:val="center"/>
            </w:pPr>
            <w:r w:rsidRPr="00C74ABE">
              <w:t>1200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9FA7" w14:textId="4232DCE1" w:rsidR="00617DE9" w:rsidRPr="00C74ABE" w:rsidRDefault="00F54504" w:rsidP="009803E4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A4DC" w14:textId="4D00915E" w:rsidR="00617DE9" w:rsidRPr="00C74ABE" w:rsidRDefault="00617DE9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193" w14:textId="784B35B3" w:rsidR="00617DE9" w:rsidRPr="00C74ABE" w:rsidRDefault="00617DE9" w:rsidP="00545AD9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  <w:r w:rsidR="002842CA">
              <w:t xml:space="preserve"> Часть земельного участка: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9F9" w14:textId="06753F3C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64020937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E7A" w14:textId="0E001475" w:rsidR="00617DE9" w:rsidRPr="00C74ABE" w:rsidRDefault="004A0C9B" w:rsidP="002842CA">
            <w:pPr>
              <w:jc w:val="center"/>
            </w:pPr>
            <w:r>
              <w:t>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875" w14:textId="7AB4A3A3" w:rsidR="00617DE9" w:rsidRDefault="00617DE9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714180AB" w14:textId="6A6D64B2" w:rsidR="00617DE9" w:rsidRPr="00C74ABE" w:rsidRDefault="00617DE9" w:rsidP="00DC58DE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  <w:r w:rsidR="002842CA">
              <w:t>, ул. Целинная, з/у 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2B8" w14:textId="02DB722A" w:rsidR="00617DE9" w:rsidRPr="00C74ABE" w:rsidRDefault="00617DE9" w:rsidP="00617DE9">
            <w:pPr>
              <w:jc w:val="center"/>
            </w:pPr>
            <w:r w:rsidRPr="00C74ABE">
              <w:t>59:32:0920001:8</w:t>
            </w:r>
            <w:r>
              <w:t>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4AF" w14:textId="0F262969" w:rsidR="00617DE9" w:rsidRPr="00C74ABE" w:rsidRDefault="00617DE9" w:rsidP="00617DE9">
            <w:pPr>
              <w:jc w:val="center"/>
            </w:pPr>
            <w:r w:rsidRPr="00C74ABE">
              <w:t>120</w:t>
            </w: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E9EB" w14:textId="0ECEC9DD" w:rsidR="00617DE9" w:rsidRPr="00C74ABE" w:rsidRDefault="00F54504" w:rsidP="002842CA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818" w14:textId="72B5DC22" w:rsidR="00617DE9" w:rsidRPr="00C74ABE" w:rsidRDefault="00617DE9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B46" w14:textId="6DE521AB" w:rsidR="00617DE9" w:rsidRPr="00C74ABE" w:rsidRDefault="00617DE9" w:rsidP="00545AD9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каптированного родника в д. Касимово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33A" w14:textId="19972075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55BDA0B5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633" w14:textId="341D9543" w:rsidR="00617DE9" w:rsidRPr="00C74ABE" w:rsidRDefault="004A0C9B" w:rsidP="002842CA">
            <w:pPr>
              <w:jc w:val="center"/>
            </w:pPr>
            <w: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25FD" w14:textId="549BCACF" w:rsidR="00617DE9" w:rsidRPr="00C74ABE" w:rsidRDefault="00617DE9" w:rsidP="007F2EE5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>с/п, д. Касим</w:t>
            </w:r>
            <w:r>
              <w:t>о</w:t>
            </w:r>
            <w:r w:rsidRPr="00C74ABE">
              <w:t>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5797" w14:textId="57266D8C" w:rsidR="00617DE9" w:rsidRPr="00C74ABE" w:rsidRDefault="00617DE9" w:rsidP="00617DE9">
            <w:pPr>
              <w:jc w:val="center"/>
            </w:pPr>
            <w:r w:rsidRPr="00C74ABE">
              <w:t>59:32:0920001:8</w:t>
            </w:r>
            <w:r>
              <w:t>91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1F48" w14:textId="00D2432D" w:rsidR="00617DE9" w:rsidRPr="00C74ABE" w:rsidRDefault="00617DE9" w:rsidP="00617DE9">
            <w:pPr>
              <w:jc w:val="center"/>
            </w:pPr>
            <w:r w:rsidRPr="00C74ABE">
              <w:t>1</w:t>
            </w:r>
            <w:r>
              <w:t>008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EC7" w14:textId="0A8FDD44" w:rsidR="00617DE9" w:rsidRPr="00C74ABE" w:rsidRDefault="00F54504" w:rsidP="002842CA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1A3" w14:textId="0962B76B" w:rsidR="00617DE9" w:rsidRPr="00C74ABE" w:rsidRDefault="00617DE9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8A1" w14:textId="77777777" w:rsidR="000E36A7" w:rsidRPr="00C74ABE" w:rsidRDefault="00617DE9" w:rsidP="000E36A7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2842CA">
              <w:t xml:space="preserve">; </w:t>
            </w:r>
            <w:r w:rsidR="002842CA">
              <w:rPr>
                <w:lang w:val="en-US"/>
              </w:rPr>
              <w:t>II</w:t>
            </w:r>
            <w:r w:rsidR="002842CA">
              <w:t xml:space="preserve"> и </w:t>
            </w:r>
            <w:r w:rsidR="002842CA">
              <w:rPr>
                <w:lang w:val="en-US"/>
              </w:rPr>
              <w:t>III</w:t>
            </w:r>
            <w:r w:rsidR="002842CA">
              <w:t xml:space="preserve"> пояс зоны санитарной охраны </w:t>
            </w:r>
            <w:r w:rsidR="002842CA">
              <w:lastRenderedPageBreak/>
              <w:t>каптированного родника в д. Касимово</w:t>
            </w:r>
            <w:r w:rsidR="000E36A7">
              <w:t xml:space="preserve">; </w:t>
            </w:r>
            <w:r w:rsidR="000E36A7" w:rsidRPr="00C74ABE">
              <w:t xml:space="preserve">водоохранная зона и прибрежная защитная </w:t>
            </w:r>
          </w:p>
          <w:p w14:paraId="4EA1D21B" w14:textId="4CCCC8B6" w:rsidR="00617DE9" w:rsidRPr="00C74ABE" w:rsidRDefault="000E36A7" w:rsidP="000E36A7">
            <w:pPr>
              <w:jc w:val="center"/>
            </w:pPr>
            <w:r w:rsidRPr="00C74ABE">
              <w:t xml:space="preserve">полоса бассейна реки </w:t>
            </w:r>
            <w:r>
              <w:t>Верхняя</w:t>
            </w:r>
            <w:r w:rsidRPr="00C74ABE">
              <w:t xml:space="preserve"> Мулянка</w:t>
            </w:r>
            <w:r>
              <w:t>; часть земельного участка: охранная зона Вл-10 кВ ф. Буртым от ПС «Лобаново»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21F" w14:textId="7F0F7A05" w:rsidR="00617DE9" w:rsidRPr="00C74ABE" w:rsidRDefault="00617DE9" w:rsidP="002842CA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7F2EE5" w:rsidRPr="00C74ABE" w14:paraId="26144A5C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120" w14:textId="6DF3ED20" w:rsidR="00617DE9" w:rsidRPr="00C74ABE" w:rsidRDefault="004A0C9B" w:rsidP="002842CA">
            <w:pPr>
              <w:jc w:val="center"/>
            </w:pPr>
            <w:r>
              <w:lastRenderedPageBreak/>
              <w:t>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3D0" w14:textId="28F00740" w:rsidR="00617DE9" w:rsidRPr="00C74ABE" w:rsidRDefault="00617DE9" w:rsidP="007F2EE5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>с/п, д. Касим</w:t>
            </w:r>
            <w:r>
              <w:t>о</w:t>
            </w:r>
            <w:r w:rsidRPr="00C74ABE">
              <w:t>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E92" w14:textId="7E3DA337" w:rsidR="00617DE9" w:rsidRPr="00C74ABE" w:rsidRDefault="00617DE9" w:rsidP="00617DE9">
            <w:pPr>
              <w:jc w:val="center"/>
            </w:pPr>
            <w:r w:rsidRPr="00C74ABE">
              <w:t>59:32:0920001:8</w:t>
            </w:r>
            <w:r>
              <w:t>92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956" w14:textId="578D08DE" w:rsidR="00617DE9" w:rsidRPr="00C74ABE" w:rsidRDefault="00617DE9" w:rsidP="00617DE9">
            <w:pPr>
              <w:jc w:val="center"/>
            </w:pPr>
            <w:r w:rsidRPr="00C74ABE">
              <w:t>1</w:t>
            </w:r>
            <w:r>
              <w:t>007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C3A6" w14:textId="3A4C070D" w:rsidR="00617DE9" w:rsidRPr="00C74ABE" w:rsidRDefault="00F54504" w:rsidP="002842CA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770" w14:textId="622601FB" w:rsidR="00617DE9" w:rsidRPr="00C74ABE" w:rsidRDefault="00617DE9" w:rsidP="008549C1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0DC4" w14:textId="77777777" w:rsidR="000E36A7" w:rsidRPr="00C74ABE" w:rsidRDefault="00617DE9" w:rsidP="000E36A7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0E36A7">
              <w:t xml:space="preserve">; </w:t>
            </w:r>
            <w:r w:rsidR="000E36A7">
              <w:rPr>
                <w:lang w:val="en-US"/>
              </w:rPr>
              <w:t>II</w:t>
            </w:r>
            <w:r w:rsidR="000E36A7">
              <w:t xml:space="preserve"> и </w:t>
            </w:r>
            <w:r w:rsidR="000E36A7">
              <w:rPr>
                <w:lang w:val="en-US"/>
              </w:rPr>
              <w:t>III</w:t>
            </w:r>
            <w:r w:rsidR="000E36A7">
              <w:t xml:space="preserve"> пояс зоны санитарной охраны каптированного родника в д. Касимово; </w:t>
            </w:r>
            <w:r w:rsidR="000E36A7" w:rsidRPr="00C74ABE">
              <w:t xml:space="preserve">водоохранная зона и прибрежная защитная </w:t>
            </w:r>
          </w:p>
          <w:p w14:paraId="01047F41" w14:textId="1E6EC83C" w:rsidR="00617DE9" w:rsidRPr="00C74ABE" w:rsidRDefault="000E36A7" w:rsidP="000E36A7">
            <w:pPr>
              <w:jc w:val="center"/>
            </w:pPr>
            <w:r w:rsidRPr="00C74ABE">
              <w:t xml:space="preserve">полоса бассейна реки </w:t>
            </w:r>
            <w:r>
              <w:t>Верхняя</w:t>
            </w:r>
            <w:r w:rsidRPr="00C74ABE">
              <w:t xml:space="preserve"> Мулянка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BE" w14:textId="5A7ADB00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E04082F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766" w14:textId="41DCD0E6" w:rsidR="00617DE9" w:rsidRPr="00C74ABE" w:rsidRDefault="004A0C9B" w:rsidP="002842CA">
            <w:pPr>
              <w:jc w:val="center"/>
            </w:pPr>
            <w:r>
              <w:t>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08B" w14:textId="5702EE08" w:rsidR="00617DE9" w:rsidRPr="00C74ABE" w:rsidRDefault="00617DE9" w:rsidP="007F2EE5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>с/п, д. Касим</w:t>
            </w:r>
            <w:r>
              <w:t>о</w:t>
            </w:r>
            <w:r w:rsidRPr="00C74ABE">
              <w:t>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016" w14:textId="08DB3371" w:rsidR="00617DE9" w:rsidRPr="00C74ABE" w:rsidRDefault="00617DE9" w:rsidP="00617DE9">
            <w:pPr>
              <w:jc w:val="center"/>
            </w:pPr>
            <w:r w:rsidRPr="00C74ABE">
              <w:t>59:32:0920001:8</w:t>
            </w:r>
            <w:r>
              <w:t>93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51D" w14:textId="306B14F3" w:rsidR="00617DE9" w:rsidRPr="00C74ABE" w:rsidRDefault="00617DE9" w:rsidP="00617DE9">
            <w:pPr>
              <w:jc w:val="center"/>
            </w:pPr>
            <w:r w:rsidRPr="00C74ABE">
              <w:t>1</w:t>
            </w:r>
            <w:r>
              <w:t>003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3AC" w14:textId="3F9EB865" w:rsidR="00617DE9" w:rsidRPr="00C74ABE" w:rsidRDefault="00F54504" w:rsidP="002842CA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F3CF" w14:textId="6BB99E8C" w:rsidR="00617DE9" w:rsidRPr="00C74ABE" w:rsidRDefault="00617DE9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BCAB" w14:textId="77777777" w:rsidR="000E36A7" w:rsidRPr="00C74ABE" w:rsidRDefault="00617DE9" w:rsidP="000E36A7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0E36A7">
              <w:t xml:space="preserve">; </w:t>
            </w:r>
            <w:r w:rsidR="000E36A7">
              <w:rPr>
                <w:lang w:val="en-US"/>
              </w:rPr>
              <w:t>II</w:t>
            </w:r>
            <w:r w:rsidR="000E36A7">
              <w:t xml:space="preserve"> и </w:t>
            </w:r>
            <w:r w:rsidR="000E36A7">
              <w:rPr>
                <w:lang w:val="en-US"/>
              </w:rPr>
              <w:t>III</w:t>
            </w:r>
            <w:r w:rsidR="000E36A7">
              <w:t xml:space="preserve"> пояс зоны санитарной охраны каптированного родника в д. Касимово; </w:t>
            </w:r>
            <w:r w:rsidR="000E36A7" w:rsidRPr="00C74ABE">
              <w:t xml:space="preserve">водоохранная зона и прибрежная защитная </w:t>
            </w:r>
          </w:p>
          <w:p w14:paraId="7D321A1F" w14:textId="7894E6C7" w:rsidR="00617DE9" w:rsidRPr="00C74ABE" w:rsidRDefault="000E36A7" w:rsidP="000E36A7">
            <w:pPr>
              <w:jc w:val="center"/>
            </w:pPr>
            <w:r w:rsidRPr="00C74ABE">
              <w:t xml:space="preserve">полоса бассейна реки </w:t>
            </w:r>
            <w:r>
              <w:t>Верхняя</w:t>
            </w:r>
            <w:r w:rsidRPr="00C74ABE">
              <w:t xml:space="preserve"> Мулянка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3DF" w14:textId="7CDF501A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2BEFF549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8D7C" w14:textId="4F46CD2A" w:rsidR="00617DE9" w:rsidRPr="00C74ABE" w:rsidRDefault="004A0C9B" w:rsidP="002842CA">
            <w:pPr>
              <w:jc w:val="center"/>
            </w:pPr>
            <w:r>
              <w:lastRenderedPageBreak/>
              <w:t>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A79" w14:textId="19E25CEF" w:rsidR="00617DE9" w:rsidRPr="00C74ABE" w:rsidRDefault="00617DE9" w:rsidP="007F2EE5">
            <w:pPr>
              <w:jc w:val="center"/>
            </w:pPr>
            <w:r w:rsidRPr="00C74ABE">
              <w:t xml:space="preserve">Пермский </w:t>
            </w:r>
            <w:r w:rsidR="007F2EE5">
              <w:t>край, Пермский район, Лобановско</w:t>
            </w:r>
            <w:r w:rsidRPr="00C74ABE">
              <w:t>е с/п, д. Касим</w:t>
            </w:r>
            <w:r>
              <w:t>о</w:t>
            </w:r>
            <w:r w:rsidRPr="00C74ABE">
              <w:t>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124" w14:textId="31CAEAAB" w:rsidR="00617DE9" w:rsidRPr="00C74ABE" w:rsidRDefault="00617DE9" w:rsidP="00617DE9">
            <w:pPr>
              <w:jc w:val="center"/>
            </w:pPr>
            <w:r w:rsidRPr="00C74ABE">
              <w:t>59:32:0920001:8</w:t>
            </w:r>
            <w:r>
              <w:t>94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69DC" w14:textId="28F39809" w:rsidR="00617DE9" w:rsidRPr="00C74ABE" w:rsidRDefault="00617DE9" w:rsidP="00617DE9">
            <w:pPr>
              <w:jc w:val="center"/>
            </w:pPr>
            <w:r w:rsidRPr="00C74ABE">
              <w:t>1</w:t>
            </w:r>
            <w:r>
              <w:t>005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E36" w14:textId="01E5BCB7" w:rsidR="00617DE9" w:rsidRPr="00C74ABE" w:rsidRDefault="00F54504" w:rsidP="002842CA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2009" w14:textId="62ED37EE" w:rsidR="00617DE9" w:rsidRPr="00C74ABE" w:rsidRDefault="00617DE9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BFB" w14:textId="77777777" w:rsidR="000E36A7" w:rsidRPr="00C74ABE" w:rsidRDefault="00617DE9" w:rsidP="000E36A7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0E36A7">
              <w:t xml:space="preserve">; </w:t>
            </w:r>
            <w:r w:rsidR="000E36A7">
              <w:rPr>
                <w:lang w:val="en-US"/>
              </w:rPr>
              <w:t>II</w:t>
            </w:r>
            <w:r w:rsidR="000E36A7">
              <w:t xml:space="preserve"> и </w:t>
            </w:r>
            <w:r w:rsidR="000E36A7">
              <w:rPr>
                <w:lang w:val="en-US"/>
              </w:rPr>
              <w:t>III</w:t>
            </w:r>
            <w:r w:rsidR="000E36A7">
              <w:t xml:space="preserve"> пояс зоны санитарной охраны каптированного родника в д. Касимово; </w:t>
            </w:r>
            <w:r w:rsidR="000E36A7" w:rsidRPr="00C74ABE">
              <w:t xml:space="preserve">водоохранная зона и прибрежная защитная </w:t>
            </w:r>
          </w:p>
          <w:p w14:paraId="3034BAD5" w14:textId="7FF31C3E" w:rsidR="00617DE9" w:rsidRPr="00C74ABE" w:rsidRDefault="000E36A7" w:rsidP="000E36A7">
            <w:pPr>
              <w:jc w:val="center"/>
            </w:pPr>
            <w:r w:rsidRPr="00C74ABE">
              <w:t xml:space="preserve">полоса бассейна реки </w:t>
            </w:r>
            <w:r>
              <w:t>Верхняя</w:t>
            </w:r>
            <w:r w:rsidRPr="00C74ABE">
              <w:t xml:space="preserve"> Мулянка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4BE" w14:textId="2787D274" w:rsidR="00617DE9" w:rsidRPr="00C74ABE" w:rsidRDefault="00F54504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30A3BAB0" w14:textId="77777777" w:rsidTr="00B23E0E">
        <w:trPr>
          <w:trHeight w:val="65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725" w14:textId="6A399447" w:rsidR="00F54504" w:rsidRPr="00C74ABE" w:rsidRDefault="004A0C9B" w:rsidP="002842CA">
            <w:pPr>
              <w:jc w:val="center"/>
            </w:pPr>
            <w:r>
              <w:t>24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483" w14:textId="118A7103" w:rsidR="00F54504" w:rsidRDefault="00F54504" w:rsidP="00F54504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74CFDD9D" w14:textId="6BB23D7A" w:rsidR="00F54504" w:rsidRPr="00C74ABE" w:rsidRDefault="00F54504" w:rsidP="00F54504">
            <w:pPr>
              <w:jc w:val="center"/>
            </w:pPr>
            <w:r w:rsidRPr="00C74ABE">
              <w:t>д. Касим</w:t>
            </w:r>
            <w:r>
              <w:t>о</w:t>
            </w:r>
            <w:r w:rsidRPr="00C74ABE">
              <w:t>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D4E2" w14:textId="1B86FD36" w:rsidR="00F54504" w:rsidRPr="00C74ABE" w:rsidRDefault="00F54504" w:rsidP="0088000B">
            <w:pPr>
              <w:jc w:val="center"/>
            </w:pPr>
            <w:r w:rsidRPr="00F54504">
              <w:t>59:32:0920001:902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DE3" w14:textId="12C4B487" w:rsidR="00F54504" w:rsidRDefault="00F54504" w:rsidP="002842CA">
            <w:pPr>
              <w:jc w:val="center"/>
            </w:pPr>
            <w:r>
              <w:t>1155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ADC" w14:textId="4C20437A" w:rsidR="00F54504" w:rsidRPr="00760F68" w:rsidRDefault="00F54504" w:rsidP="008549C1">
            <w:pPr>
              <w:jc w:val="center"/>
              <w:rPr>
                <w:color w:val="000000"/>
                <w:szCs w:val="28"/>
              </w:rPr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B42" w14:textId="1FCF15F9" w:rsidR="00F54504" w:rsidRPr="00C74ABE" w:rsidRDefault="00F54504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494" w14:textId="3FB7D907" w:rsidR="00F54504" w:rsidRPr="00C74ABE" w:rsidRDefault="00F54504" w:rsidP="002842CA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50B" w14:textId="20A161B8" w:rsidR="00F54504" w:rsidRPr="00C74ABE" w:rsidRDefault="00F54504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61108136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567" w14:textId="3DFA67B2" w:rsidR="0088000B" w:rsidRPr="00C74ABE" w:rsidRDefault="004A0C9B" w:rsidP="002842CA">
            <w:pPr>
              <w:jc w:val="center"/>
            </w:pPr>
            <w:r>
              <w:t>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589A" w14:textId="2C459801" w:rsidR="0088000B" w:rsidRDefault="0088000B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68792773" w14:textId="0C59F734" w:rsidR="0088000B" w:rsidRPr="00C74ABE" w:rsidRDefault="0088000B" w:rsidP="0088000B">
            <w:pPr>
              <w:jc w:val="center"/>
            </w:pPr>
            <w:r>
              <w:t>с. Кояново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481D" w14:textId="1F730726" w:rsidR="0088000B" w:rsidRPr="00C74ABE" w:rsidRDefault="0088000B" w:rsidP="0088000B">
            <w:pPr>
              <w:jc w:val="center"/>
            </w:pPr>
            <w:r w:rsidRPr="00C74ABE">
              <w:t>59:32:</w:t>
            </w:r>
            <w:r>
              <w:t>0660001</w:t>
            </w:r>
            <w:r w:rsidRPr="00C74ABE">
              <w:t>:</w:t>
            </w:r>
            <w:r>
              <w:t>3332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222" w14:textId="65DDFB80" w:rsidR="0088000B" w:rsidRPr="00C74ABE" w:rsidRDefault="0088000B" w:rsidP="002842CA">
            <w:pPr>
              <w:jc w:val="center"/>
            </w:pPr>
            <w:r>
              <w:t>903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BFE" w14:textId="4BF87741" w:rsidR="0088000B" w:rsidRPr="00C74ABE" w:rsidRDefault="00F54504" w:rsidP="008549C1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30A" w14:textId="6084F36A" w:rsidR="0088000B" w:rsidRPr="00C74ABE" w:rsidRDefault="0088000B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3BE" w14:textId="77777777" w:rsidR="000E36A7" w:rsidRPr="00C74ABE" w:rsidRDefault="0088000B" w:rsidP="000E36A7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Савино.</w:t>
            </w:r>
            <w:r w:rsidR="000E36A7">
              <w:t xml:space="preserve"> Часть земельного участка: </w:t>
            </w:r>
            <w:r w:rsidR="000E36A7" w:rsidRPr="00C74ABE">
              <w:t xml:space="preserve">водоохранная зона и прибрежная защитная </w:t>
            </w:r>
          </w:p>
          <w:p w14:paraId="7AFAA288" w14:textId="643CA230" w:rsidR="0088000B" w:rsidRPr="00C74ABE" w:rsidRDefault="000E36A7" w:rsidP="000E36A7">
            <w:pPr>
              <w:jc w:val="center"/>
            </w:pPr>
            <w:r w:rsidRPr="00C74ABE">
              <w:t xml:space="preserve">полоса бассейна реки </w:t>
            </w:r>
            <w:r>
              <w:t>Верхняя</w:t>
            </w:r>
            <w:r w:rsidRPr="00C74ABE">
              <w:t xml:space="preserve"> Мулянка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BAE" w14:textId="776CC5C8" w:rsidR="0088000B" w:rsidRPr="00C74ABE" w:rsidRDefault="0088000B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1B0E3D21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D81" w14:textId="4A68F3D3" w:rsidR="0088000B" w:rsidRPr="00C74ABE" w:rsidRDefault="004A0C9B" w:rsidP="002842CA">
            <w:pPr>
              <w:jc w:val="center"/>
            </w:pPr>
            <w:r>
              <w:t>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7F8" w14:textId="67D53E21" w:rsidR="0088000B" w:rsidRDefault="0088000B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6767CD67" w14:textId="2423E2AE" w:rsidR="0088000B" w:rsidRPr="00C74ABE" w:rsidRDefault="0088000B" w:rsidP="002842CA">
            <w:pPr>
              <w:jc w:val="center"/>
            </w:pPr>
            <w:r>
              <w:t>с. Кояново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375" w14:textId="20EF82A0" w:rsidR="0088000B" w:rsidRPr="00C74ABE" w:rsidRDefault="0088000B" w:rsidP="0088000B">
            <w:pPr>
              <w:jc w:val="center"/>
            </w:pPr>
            <w:r w:rsidRPr="00C74ABE">
              <w:t>59:32:</w:t>
            </w:r>
            <w:r>
              <w:t>0660001</w:t>
            </w:r>
            <w:r w:rsidRPr="00C74ABE">
              <w:t>:</w:t>
            </w:r>
            <w:r>
              <w:t>3333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D94" w14:textId="3AA6B80F" w:rsidR="0088000B" w:rsidRDefault="0088000B" w:rsidP="002842CA">
            <w:pPr>
              <w:jc w:val="center"/>
            </w:pPr>
            <w:r>
              <w:t>903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AF1" w14:textId="2B5D016F" w:rsidR="0088000B" w:rsidRPr="00C74ABE" w:rsidRDefault="00F54504" w:rsidP="008549C1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A35" w14:textId="19198945" w:rsidR="0088000B" w:rsidRPr="00C74ABE" w:rsidRDefault="0088000B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D30" w14:textId="77777777" w:rsidR="000E36A7" w:rsidRPr="00C74ABE" w:rsidRDefault="0088000B" w:rsidP="000E36A7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0E36A7">
              <w:t xml:space="preserve">. Часть земельного участка: </w:t>
            </w:r>
            <w:r w:rsidR="000E36A7" w:rsidRPr="00C74ABE">
              <w:lastRenderedPageBreak/>
              <w:t xml:space="preserve">водоохранная зона и прибрежная защитная </w:t>
            </w:r>
          </w:p>
          <w:p w14:paraId="52DACA6E" w14:textId="6F14005F" w:rsidR="0088000B" w:rsidRPr="00C74ABE" w:rsidRDefault="000E36A7" w:rsidP="000E36A7">
            <w:pPr>
              <w:jc w:val="center"/>
            </w:pPr>
            <w:r w:rsidRPr="00C74ABE">
              <w:t xml:space="preserve">полоса бассейна реки </w:t>
            </w:r>
            <w:r>
              <w:t>Верхняя</w:t>
            </w:r>
            <w:r w:rsidRPr="00C74ABE">
              <w:t xml:space="preserve"> Мулянка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BC72" w14:textId="28AE854F" w:rsidR="0088000B" w:rsidRPr="00C74ABE" w:rsidRDefault="0088000B" w:rsidP="002842CA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7F2EE5" w:rsidRPr="00C74ABE" w14:paraId="0674627B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B32B" w14:textId="375ECF87" w:rsidR="00F54504" w:rsidRPr="00C74ABE" w:rsidRDefault="004A0C9B" w:rsidP="002842CA">
            <w:pPr>
              <w:jc w:val="center"/>
            </w:pPr>
            <w:r>
              <w:lastRenderedPageBreak/>
              <w:t>27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E2F" w14:textId="515CC59C" w:rsidR="00F54504" w:rsidRDefault="00F54504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5F9A668A" w14:textId="36A3EA79" w:rsidR="00F54504" w:rsidRPr="00C74ABE" w:rsidRDefault="00F54504" w:rsidP="002842CA">
            <w:pPr>
              <w:jc w:val="center"/>
            </w:pPr>
            <w:r>
              <w:t>д. Кольцово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7E1" w14:textId="0BF923BC" w:rsidR="00F54504" w:rsidRPr="00C74ABE" w:rsidRDefault="00F54504" w:rsidP="0088000B">
            <w:pPr>
              <w:jc w:val="center"/>
            </w:pPr>
            <w:r w:rsidRPr="00C74ABE">
              <w:t>59:32:</w:t>
            </w:r>
            <w:r>
              <w:t>3890013</w:t>
            </w:r>
            <w:r w:rsidRPr="00C74ABE">
              <w:t>:</w:t>
            </w:r>
            <w:r>
              <w:t>1069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439" w14:textId="1037D8A4" w:rsidR="00F54504" w:rsidRDefault="00F54504" w:rsidP="0088000B">
            <w:pPr>
              <w:jc w:val="center"/>
            </w:pPr>
            <w:r>
              <w:t>1104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E3F" w14:textId="761548F4" w:rsidR="00F54504" w:rsidRPr="00C74ABE" w:rsidRDefault="00F54504" w:rsidP="00F54504">
            <w:pPr>
              <w:jc w:val="center"/>
            </w:pPr>
            <w:r w:rsidRPr="0007211B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1ED" w14:textId="657CD696" w:rsidR="00F54504" w:rsidRPr="00C74ABE" w:rsidRDefault="00F54504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A29" w14:textId="77777777" w:rsidR="003F5809" w:rsidRPr="00C74ABE" w:rsidRDefault="00F54504" w:rsidP="003F5809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3F5809">
              <w:t xml:space="preserve">; </w:t>
            </w:r>
            <w:r w:rsidR="003F5809" w:rsidRPr="00C74ABE">
              <w:t xml:space="preserve">водоохранная зона и прибрежная защитная </w:t>
            </w:r>
          </w:p>
          <w:p w14:paraId="010AFF2D" w14:textId="5DF86FD3" w:rsidR="00F54504" w:rsidRPr="00C74ABE" w:rsidRDefault="003F5809" w:rsidP="003F5809">
            <w:pPr>
              <w:jc w:val="center"/>
            </w:pPr>
            <w:r>
              <w:t>п</w:t>
            </w:r>
            <w:r w:rsidRPr="00C74ABE">
              <w:t>олоса</w:t>
            </w:r>
            <w:r>
              <w:t xml:space="preserve"> малых рек, впадающих в Камское водохранилище на территории Пермского края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1F2A" w14:textId="38D653A3" w:rsidR="00F54504" w:rsidRPr="00C74ABE" w:rsidRDefault="00F54504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771156C6" w14:textId="77777777" w:rsidTr="00B23E0E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4A1B" w14:textId="4B4C3AC5" w:rsidR="00F54504" w:rsidRPr="00C74ABE" w:rsidRDefault="004A0C9B" w:rsidP="002842CA">
            <w:pPr>
              <w:jc w:val="center"/>
            </w:pPr>
            <w:r>
              <w:t>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759" w14:textId="349FD612" w:rsidR="00F54504" w:rsidRDefault="00F54504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0CE9C268" w14:textId="42F21418" w:rsidR="00F54504" w:rsidRPr="00C74ABE" w:rsidRDefault="00F54504" w:rsidP="002842CA">
            <w:pPr>
              <w:jc w:val="center"/>
            </w:pPr>
            <w:r>
              <w:t>д. Кольцово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C607" w14:textId="634C915D" w:rsidR="00F54504" w:rsidRPr="00C74ABE" w:rsidRDefault="00F54504" w:rsidP="0088000B">
            <w:pPr>
              <w:jc w:val="center"/>
            </w:pPr>
            <w:r w:rsidRPr="00C74ABE">
              <w:t>59:32:</w:t>
            </w:r>
            <w:r>
              <w:t>3890013</w:t>
            </w:r>
            <w:r w:rsidRPr="00C74ABE">
              <w:t>:</w:t>
            </w:r>
            <w:r>
              <w:t>1070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7DE" w14:textId="1D4AADFF" w:rsidR="00F54504" w:rsidRDefault="00F54504" w:rsidP="002842CA">
            <w:pPr>
              <w:jc w:val="center"/>
            </w:pPr>
            <w:r>
              <w:t>1105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E3BA" w14:textId="7938CCFF" w:rsidR="00F54504" w:rsidRPr="00C74ABE" w:rsidRDefault="00F54504" w:rsidP="00F54504">
            <w:pPr>
              <w:jc w:val="center"/>
            </w:pPr>
            <w:r w:rsidRPr="0007211B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343" w14:textId="596523F8" w:rsidR="00F54504" w:rsidRPr="00C74ABE" w:rsidRDefault="00F54504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B52" w14:textId="77777777" w:rsidR="003F5809" w:rsidRPr="00C74ABE" w:rsidRDefault="00F54504" w:rsidP="003F5809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3F5809">
              <w:t xml:space="preserve">; </w:t>
            </w:r>
            <w:r w:rsidR="003F5809" w:rsidRPr="00C74ABE">
              <w:t xml:space="preserve">водоохранная зона и прибрежная защитная </w:t>
            </w:r>
          </w:p>
          <w:p w14:paraId="7B8BD01F" w14:textId="48E8C03C" w:rsidR="00F54504" w:rsidRPr="00C74ABE" w:rsidRDefault="003F5809" w:rsidP="003F5809">
            <w:pPr>
              <w:jc w:val="center"/>
            </w:pPr>
            <w:r>
              <w:t>п</w:t>
            </w:r>
            <w:r w:rsidRPr="00C74ABE">
              <w:t>олоса</w:t>
            </w:r>
            <w:r>
              <w:t xml:space="preserve"> малых рек, впадающих в Камское водохранилище на территории Пермского края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CD9" w14:textId="6171CFF8" w:rsidR="00F54504" w:rsidRPr="00C74ABE" w:rsidRDefault="00F54504" w:rsidP="002842CA">
            <w:pPr>
              <w:jc w:val="center"/>
            </w:pPr>
            <w:r w:rsidRPr="00C74ABE">
              <w:t>Отсутствуют</w:t>
            </w:r>
          </w:p>
        </w:tc>
      </w:tr>
      <w:tr w:rsidR="007F2EE5" w:rsidRPr="00C74ABE" w14:paraId="03461CF5" w14:textId="77777777" w:rsidTr="00B23E0E">
        <w:trPr>
          <w:trHeight w:val="376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1EC7" w14:textId="46777168" w:rsidR="00F54504" w:rsidRPr="00C74ABE" w:rsidRDefault="004A0C9B" w:rsidP="002842CA">
            <w:pPr>
              <w:jc w:val="center"/>
            </w:pPr>
            <w:r>
              <w:t>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F13" w14:textId="388DD95D" w:rsidR="00F54504" w:rsidRDefault="00F54504" w:rsidP="002842CA">
            <w:pPr>
              <w:jc w:val="center"/>
            </w:pPr>
            <w:r w:rsidRPr="00C74ABE">
              <w:t xml:space="preserve">Пермский край, Пермский район, </w:t>
            </w:r>
            <w:r w:rsidR="007F2EE5" w:rsidRPr="00C74ABE">
              <w:t>Лобановск</w:t>
            </w:r>
            <w:r w:rsidR="007F2EE5">
              <w:t>о</w:t>
            </w:r>
            <w:r w:rsidR="007F2EE5" w:rsidRPr="00C74ABE">
              <w:t xml:space="preserve">е </w:t>
            </w:r>
            <w:r w:rsidRPr="00C74ABE">
              <w:t xml:space="preserve">с/п, </w:t>
            </w:r>
          </w:p>
          <w:p w14:paraId="775CA4C9" w14:textId="480482FF" w:rsidR="00F54504" w:rsidRPr="00C74ABE" w:rsidRDefault="00F54504" w:rsidP="002842CA">
            <w:pPr>
              <w:jc w:val="center"/>
            </w:pPr>
            <w:r>
              <w:t>д. Кольцово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3D2" w14:textId="0256034E" w:rsidR="00F54504" w:rsidRPr="00C74ABE" w:rsidRDefault="00F54504" w:rsidP="0088000B">
            <w:pPr>
              <w:jc w:val="center"/>
            </w:pPr>
            <w:r w:rsidRPr="00C74ABE">
              <w:t>59:32:</w:t>
            </w:r>
            <w:r>
              <w:t>3890013</w:t>
            </w:r>
            <w:r w:rsidRPr="00C74ABE">
              <w:t>:</w:t>
            </w:r>
            <w:r>
              <w:t>1072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26B" w14:textId="231A9F04" w:rsidR="00F54504" w:rsidRDefault="00F54504" w:rsidP="002842CA">
            <w:pPr>
              <w:jc w:val="center"/>
            </w:pPr>
            <w:r>
              <w:t>1118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8A0" w14:textId="64B84E07" w:rsidR="00F54504" w:rsidRPr="00C74ABE" w:rsidRDefault="00F54504" w:rsidP="00F54504">
            <w:pPr>
              <w:jc w:val="center"/>
            </w:pPr>
            <w:r w:rsidRPr="0007211B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F3A" w14:textId="37E633F8" w:rsidR="00F54504" w:rsidRPr="00C74ABE" w:rsidRDefault="00F54504" w:rsidP="002842CA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3AD" w14:textId="77777777" w:rsidR="003F5809" w:rsidRPr="00C74ABE" w:rsidRDefault="00F54504" w:rsidP="003F5809">
            <w:pPr>
              <w:jc w:val="center"/>
            </w:pPr>
            <w:r w:rsidRPr="00C74ABE">
              <w:t>Весь земельный участок: Приаэродромная территория аэродрома аэропорта Большое Савино</w:t>
            </w:r>
            <w:r w:rsidR="003F5809">
              <w:t xml:space="preserve">; </w:t>
            </w:r>
            <w:r w:rsidR="003F5809" w:rsidRPr="00C74ABE">
              <w:t xml:space="preserve">водоохранная зона и прибрежная </w:t>
            </w:r>
            <w:r w:rsidR="003F5809" w:rsidRPr="00C74ABE">
              <w:lastRenderedPageBreak/>
              <w:t xml:space="preserve">защитная </w:t>
            </w:r>
          </w:p>
          <w:p w14:paraId="3D3F9A63" w14:textId="33E1F4C5" w:rsidR="00F54504" w:rsidRPr="00C74ABE" w:rsidRDefault="003F5809" w:rsidP="003F5809">
            <w:pPr>
              <w:jc w:val="center"/>
            </w:pPr>
            <w:r>
              <w:t>п</w:t>
            </w:r>
            <w:r w:rsidRPr="00C74ABE">
              <w:t>олоса</w:t>
            </w:r>
            <w:r>
              <w:t xml:space="preserve"> малых рек, впадающих в Камское водохранилище на территории Пермского края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B65" w14:textId="4944B1C3" w:rsidR="00F54504" w:rsidRPr="00C74ABE" w:rsidRDefault="00F54504" w:rsidP="002842CA">
            <w:pPr>
              <w:jc w:val="center"/>
            </w:pPr>
            <w:r w:rsidRPr="00C74ABE">
              <w:lastRenderedPageBreak/>
              <w:t>Отсутствуют</w:t>
            </w:r>
          </w:p>
        </w:tc>
      </w:tr>
    </w:tbl>
    <w:p w14:paraId="3A4FC72E" w14:textId="7F6BC7AF" w:rsidR="0069106A" w:rsidRPr="0069106A" w:rsidRDefault="0069106A" w:rsidP="007F2EE5">
      <w:pPr>
        <w:rPr>
          <w:sz w:val="28"/>
          <w:szCs w:val="28"/>
        </w:rPr>
      </w:pPr>
    </w:p>
    <w:sectPr w:rsidR="0069106A" w:rsidRPr="0069106A" w:rsidSect="00804FF7">
      <w:pgSz w:w="16840" w:h="11907" w:orient="landscape" w:code="9"/>
      <w:pgMar w:top="1134" w:right="822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7FD37" w14:textId="77777777" w:rsidR="0014564E" w:rsidRDefault="0014564E">
      <w:r>
        <w:separator/>
      </w:r>
    </w:p>
  </w:endnote>
  <w:endnote w:type="continuationSeparator" w:id="0">
    <w:p w14:paraId="424096C0" w14:textId="77777777" w:rsidR="0014564E" w:rsidRDefault="0014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E6EE6" w14:textId="77777777" w:rsidR="0014564E" w:rsidRDefault="0014564E">
      <w:r>
        <w:separator/>
      </w:r>
    </w:p>
  </w:footnote>
  <w:footnote w:type="continuationSeparator" w:id="0">
    <w:p w14:paraId="097BC69C" w14:textId="77777777" w:rsidR="0014564E" w:rsidRDefault="0014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2842CA" w:rsidRDefault="002842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2842CA" w:rsidRDefault="00284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2842CA" w:rsidRDefault="002842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03E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2842CA" w:rsidRDefault="002842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89782"/>
      <w:docPartObj>
        <w:docPartGallery w:val="Page Numbers (Top of Page)"/>
        <w:docPartUnique/>
      </w:docPartObj>
    </w:sdtPr>
    <w:sdtEndPr/>
    <w:sdtContent>
      <w:p w14:paraId="2958CE6D" w14:textId="01117BEB" w:rsidR="00804FF7" w:rsidRDefault="00804FF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E0">
          <w:rPr>
            <w:noProof/>
          </w:rPr>
          <w:t>3</w:t>
        </w:r>
        <w:r>
          <w:fldChar w:fldCharType="end"/>
        </w:r>
      </w:p>
    </w:sdtContent>
  </w:sdt>
  <w:p w14:paraId="76AAA152" w14:textId="77777777" w:rsidR="00804FF7" w:rsidRDefault="00804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B6471"/>
    <w:rsid w:val="000C4CD5"/>
    <w:rsid w:val="000C6479"/>
    <w:rsid w:val="000E36A7"/>
    <w:rsid w:val="000E66BC"/>
    <w:rsid w:val="000F4254"/>
    <w:rsid w:val="001103E0"/>
    <w:rsid w:val="0012186D"/>
    <w:rsid w:val="00126BBF"/>
    <w:rsid w:val="0014564E"/>
    <w:rsid w:val="001A30EF"/>
    <w:rsid w:val="001D02CD"/>
    <w:rsid w:val="001E268C"/>
    <w:rsid w:val="001F5FEB"/>
    <w:rsid w:val="00203BDC"/>
    <w:rsid w:val="002113E8"/>
    <w:rsid w:val="0022560C"/>
    <w:rsid w:val="002330C4"/>
    <w:rsid w:val="00242B04"/>
    <w:rsid w:val="0024511B"/>
    <w:rsid w:val="0026551D"/>
    <w:rsid w:val="002842CA"/>
    <w:rsid w:val="002F14C4"/>
    <w:rsid w:val="003045B0"/>
    <w:rsid w:val="00306735"/>
    <w:rsid w:val="00322DE4"/>
    <w:rsid w:val="003739D7"/>
    <w:rsid w:val="00393A4B"/>
    <w:rsid w:val="003F5809"/>
    <w:rsid w:val="00412A8A"/>
    <w:rsid w:val="00414494"/>
    <w:rsid w:val="0041511B"/>
    <w:rsid w:val="0042345A"/>
    <w:rsid w:val="00431076"/>
    <w:rsid w:val="004602E1"/>
    <w:rsid w:val="00467AC4"/>
    <w:rsid w:val="004725C2"/>
    <w:rsid w:val="00480BCF"/>
    <w:rsid w:val="00482A25"/>
    <w:rsid w:val="00494D49"/>
    <w:rsid w:val="004A0C9B"/>
    <w:rsid w:val="004A48A4"/>
    <w:rsid w:val="004B00AA"/>
    <w:rsid w:val="004B417F"/>
    <w:rsid w:val="00506832"/>
    <w:rsid w:val="0051502C"/>
    <w:rsid w:val="00542E50"/>
    <w:rsid w:val="00545AD9"/>
    <w:rsid w:val="0055497E"/>
    <w:rsid w:val="005611B4"/>
    <w:rsid w:val="00571308"/>
    <w:rsid w:val="00572091"/>
    <w:rsid w:val="00576A32"/>
    <w:rsid w:val="00577234"/>
    <w:rsid w:val="00577486"/>
    <w:rsid w:val="005A1E1B"/>
    <w:rsid w:val="005B7C2C"/>
    <w:rsid w:val="005C38F6"/>
    <w:rsid w:val="005D4B98"/>
    <w:rsid w:val="005F543D"/>
    <w:rsid w:val="006155F3"/>
    <w:rsid w:val="00617DE9"/>
    <w:rsid w:val="00621C65"/>
    <w:rsid w:val="006312AA"/>
    <w:rsid w:val="00637B08"/>
    <w:rsid w:val="00662DD7"/>
    <w:rsid w:val="00667A75"/>
    <w:rsid w:val="0069106A"/>
    <w:rsid w:val="0069504C"/>
    <w:rsid w:val="006C5CBE"/>
    <w:rsid w:val="006C6E1D"/>
    <w:rsid w:val="006D241F"/>
    <w:rsid w:val="006F2225"/>
    <w:rsid w:val="006F6C51"/>
    <w:rsid w:val="006F7533"/>
    <w:rsid w:val="007168FE"/>
    <w:rsid w:val="00724F66"/>
    <w:rsid w:val="00771AE8"/>
    <w:rsid w:val="007B75C5"/>
    <w:rsid w:val="007D7340"/>
    <w:rsid w:val="007E4893"/>
    <w:rsid w:val="007E6674"/>
    <w:rsid w:val="007F2EE5"/>
    <w:rsid w:val="007F72BE"/>
    <w:rsid w:val="008005A0"/>
    <w:rsid w:val="00804FF7"/>
    <w:rsid w:val="008148AA"/>
    <w:rsid w:val="00817ACA"/>
    <w:rsid w:val="008278F3"/>
    <w:rsid w:val="008549C1"/>
    <w:rsid w:val="00856810"/>
    <w:rsid w:val="00860C6F"/>
    <w:rsid w:val="00863DEC"/>
    <w:rsid w:val="00864234"/>
    <w:rsid w:val="0086444C"/>
    <w:rsid w:val="00864B75"/>
    <w:rsid w:val="00876C36"/>
    <w:rsid w:val="0088000B"/>
    <w:rsid w:val="008A2D9E"/>
    <w:rsid w:val="008A7643"/>
    <w:rsid w:val="008C1F04"/>
    <w:rsid w:val="008C4E30"/>
    <w:rsid w:val="008D13AA"/>
    <w:rsid w:val="00900A1B"/>
    <w:rsid w:val="0092233D"/>
    <w:rsid w:val="00935F34"/>
    <w:rsid w:val="009410BE"/>
    <w:rsid w:val="00974C42"/>
    <w:rsid w:val="009803E4"/>
    <w:rsid w:val="009B151F"/>
    <w:rsid w:val="009B59AE"/>
    <w:rsid w:val="009B5F4B"/>
    <w:rsid w:val="009B6812"/>
    <w:rsid w:val="009D04CB"/>
    <w:rsid w:val="009D4A39"/>
    <w:rsid w:val="009E0131"/>
    <w:rsid w:val="009E5B5A"/>
    <w:rsid w:val="009F40C2"/>
    <w:rsid w:val="00A24E2A"/>
    <w:rsid w:val="00A30B1A"/>
    <w:rsid w:val="00A96183"/>
    <w:rsid w:val="00AA7494"/>
    <w:rsid w:val="00AD79F6"/>
    <w:rsid w:val="00AE14A7"/>
    <w:rsid w:val="00B10ECB"/>
    <w:rsid w:val="00B17C80"/>
    <w:rsid w:val="00B23E0E"/>
    <w:rsid w:val="00B33CA9"/>
    <w:rsid w:val="00B647BA"/>
    <w:rsid w:val="00B931FE"/>
    <w:rsid w:val="00B95D55"/>
    <w:rsid w:val="00BB6EA3"/>
    <w:rsid w:val="00BC0A61"/>
    <w:rsid w:val="00BC7DBA"/>
    <w:rsid w:val="00BD627B"/>
    <w:rsid w:val="00BF4376"/>
    <w:rsid w:val="00BF6DAF"/>
    <w:rsid w:val="00C26877"/>
    <w:rsid w:val="00C47159"/>
    <w:rsid w:val="00C74ABE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C58DE"/>
    <w:rsid w:val="00DF146C"/>
    <w:rsid w:val="00DF1B91"/>
    <w:rsid w:val="00DF656B"/>
    <w:rsid w:val="00E315BE"/>
    <w:rsid w:val="00E3262D"/>
    <w:rsid w:val="00E55D54"/>
    <w:rsid w:val="00E63214"/>
    <w:rsid w:val="00E9346E"/>
    <w:rsid w:val="00E94EB5"/>
    <w:rsid w:val="00E97467"/>
    <w:rsid w:val="00EA3693"/>
    <w:rsid w:val="00EB7BE3"/>
    <w:rsid w:val="00EF3F35"/>
    <w:rsid w:val="00F0331D"/>
    <w:rsid w:val="00F10A3E"/>
    <w:rsid w:val="00F25EE9"/>
    <w:rsid w:val="00F26E3F"/>
    <w:rsid w:val="00F54504"/>
    <w:rsid w:val="00F74F11"/>
    <w:rsid w:val="00F91D3D"/>
    <w:rsid w:val="00FD1D6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B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B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A687-62C9-49B8-9B56-D004588B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1825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2023-06-22T05:44:00Z</dcterms:created>
  <dcterms:modified xsi:type="dcterms:W3CDTF">2023-06-22T05:44:00Z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